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885" w:type="dxa"/>
        <w:tblBorders>
          <w:top w:val="single" w:sz="8" w:space="0" w:color="C1C1C1"/>
          <w:left w:val="single" w:sz="8" w:space="0" w:color="C1C1C1"/>
          <w:right w:val="single" w:sz="8" w:space="0" w:color="C1C1C1"/>
        </w:tblBorders>
        <w:tblLayout w:type="fixed"/>
        <w:tblLook w:val="0000" w:firstRow="0" w:lastRow="0" w:firstColumn="0" w:lastColumn="0" w:noHBand="0" w:noVBand="0"/>
      </w:tblPr>
      <w:tblGrid>
        <w:gridCol w:w="1277"/>
        <w:gridCol w:w="4961"/>
        <w:gridCol w:w="4394"/>
      </w:tblGrid>
      <w:tr w:rsidR="000552C9" w:rsidRPr="000552C9" w:rsidTr="000552C9">
        <w:tc>
          <w:tcPr>
            <w:tcW w:w="1277" w:type="dxa"/>
            <w:tcBorders>
              <w:top w:val="single" w:sz="8" w:space="0" w:color="C1C1C1"/>
              <w:bottom w:val="single" w:sz="8" w:space="0" w:color="548DD4" w:themeColor="text2" w:themeTint="99"/>
              <w:right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p>
        </w:tc>
        <w:tc>
          <w:tcPr>
            <w:tcW w:w="4961" w:type="dxa"/>
            <w:tcBorders>
              <w:top w:val="single" w:sz="8" w:space="0" w:color="C1C1C1"/>
              <w:left w:val="single" w:sz="8" w:space="0" w:color="C1C1C1"/>
              <w:bottom w:val="single" w:sz="8" w:space="0" w:color="C1C1C1"/>
              <w:right w:val="single" w:sz="8" w:space="0" w:color="C1C1C1"/>
            </w:tcBorders>
            <w:shd w:val="pct12" w:color="auto" w:fill="auto"/>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jc w:val="center"/>
              <w:rPr>
                <w:rFonts w:ascii="Arial" w:hAnsi="Arial" w:cs="Arial"/>
                <w:color w:val="1B1B1B"/>
                <w:sz w:val="22"/>
                <w:szCs w:val="28"/>
              </w:rPr>
            </w:pPr>
            <w:r w:rsidRPr="000552C9">
              <w:rPr>
                <w:rFonts w:ascii="Arial" w:hAnsi="Arial" w:cs="Arial"/>
                <w:b/>
                <w:bCs/>
                <w:color w:val="1B1B1B"/>
                <w:sz w:val="22"/>
                <w:szCs w:val="28"/>
              </w:rPr>
              <w:t>How are blogs similar to these text types?</w:t>
            </w:r>
          </w:p>
        </w:tc>
        <w:tc>
          <w:tcPr>
            <w:tcW w:w="4394" w:type="dxa"/>
            <w:tcBorders>
              <w:top w:val="single" w:sz="8" w:space="0" w:color="C1C1C1"/>
              <w:left w:val="single" w:sz="8" w:space="0" w:color="C1C1C1"/>
              <w:bottom w:val="single" w:sz="8" w:space="0" w:color="C1C1C1"/>
            </w:tcBorders>
            <w:shd w:val="pct12" w:color="auto" w:fill="auto"/>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jc w:val="center"/>
              <w:rPr>
                <w:rFonts w:ascii="Arial" w:hAnsi="Arial" w:cs="Arial"/>
                <w:color w:val="1B1B1B"/>
                <w:sz w:val="22"/>
                <w:szCs w:val="28"/>
              </w:rPr>
            </w:pPr>
            <w:r w:rsidRPr="000552C9">
              <w:rPr>
                <w:rFonts w:ascii="Arial" w:hAnsi="Arial" w:cs="Arial"/>
                <w:b/>
                <w:bCs/>
                <w:color w:val="1B1B1B"/>
                <w:sz w:val="22"/>
                <w:szCs w:val="28"/>
              </w:rPr>
              <w:t>How are blogs different?</w:t>
            </w:r>
          </w:p>
        </w:tc>
      </w:tr>
      <w:tr w:rsidR="000552C9" w:rsidRPr="000552C9" w:rsidTr="000552C9">
        <w:tblPrEx>
          <w:tblBorders>
            <w:top w:val="none" w:sz="0" w:space="0" w:color="auto"/>
          </w:tblBorders>
        </w:tblPrEx>
        <w:tc>
          <w:tcPr>
            <w:tcW w:w="127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solid" w:color="8DB3E2" w:themeColor="text2" w:themeTint="66" w:fill="auto"/>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jc w:val="center"/>
              <w:rPr>
                <w:rFonts w:ascii="Arial" w:hAnsi="Arial" w:cs="Arial"/>
                <w:b/>
                <w:color w:val="1B1B1B"/>
                <w:sz w:val="22"/>
                <w:szCs w:val="28"/>
              </w:rPr>
            </w:pPr>
            <w:r w:rsidRPr="000552C9">
              <w:rPr>
                <w:rFonts w:ascii="Arial" w:hAnsi="Arial" w:cs="Arial"/>
                <w:b/>
                <w:color w:val="1B1B1B"/>
                <w:sz w:val="22"/>
                <w:szCs w:val="28"/>
              </w:rPr>
              <w:t>Diary</w:t>
            </w:r>
          </w:p>
        </w:tc>
        <w:tc>
          <w:tcPr>
            <w:tcW w:w="4961" w:type="dxa"/>
            <w:tcBorders>
              <w:top w:val="single" w:sz="8" w:space="0" w:color="C1C1C1"/>
              <w:left w:val="single" w:sz="8" w:space="0" w:color="548DD4" w:themeColor="text2" w:themeTint="99"/>
              <w:bottom w:val="single" w:sz="8" w:space="0" w:color="C1C1C1"/>
              <w:right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Both are linear. Entries are archived. One writes about the 'here' and the 'now', to have a record for future reference.</w:t>
            </w:r>
          </w:p>
        </w:tc>
        <w:tc>
          <w:tcPr>
            <w:tcW w:w="4394"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Blogs are very public, while diaries are very private.</w:t>
            </w:r>
          </w:p>
        </w:tc>
      </w:tr>
      <w:tr w:rsidR="000552C9" w:rsidRPr="000552C9" w:rsidTr="000552C9">
        <w:tblPrEx>
          <w:tblBorders>
            <w:top w:val="none" w:sz="0" w:space="0" w:color="auto"/>
          </w:tblBorders>
        </w:tblPrEx>
        <w:tc>
          <w:tcPr>
            <w:tcW w:w="127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solid" w:color="8DB3E2" w:themeColor="text2" w:themeTint="66" w:fill="auto"/>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jc w:val="center"/>
              <w:rPr>
                <w:rFonts w:ascii="Arial" w:hAnsi="Arial" w:cs="Arial"/>
                <w:b/>
                <w:color w:val="1B1B1B"/>
                <w:sz w:val="22"/>
                <w:szCs w:val="28"/>
              </w:rPr>
            </w:pPr>
            <w:r w:rsidRPr="000552C9">
              <w:rPr>
                <w:rFonts w:ascii="Arial" w:hAnsi="Arial" w:cs="Arial"/>
                <w:b/>
                <w:color w:val="1B1B1B"/>
                <w:sz w:val="22"/>
                <w:szCs w:val="28"/>
              </w:rPr>
              <w:t>Essay</w:t>
            </w:r>
          </w:p>
        </w:tc>
        <w:tc>
          <w:tcPr>
            <w:tcW w:w="4961" w:type="dxa"/>
            <w:tcBorders>
              <w:top w:val="single" w:sz="8" w:space="0" w:color="C1C1C1"/>
              <w:left w:val="single" w:sz="8" w:space="0" w:color="548DD4" w:themeColor="text2" w:themeTint="99"/>
              <w:bottom w:val="single" w:sz="8" w:space="0" w:color="C1C1C1"/>
              <w:right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Both tend to be persuasive. A claim is supported with several illustrations.</w:t>
            </w:r>
          </w:p>
        </w:tc>
        <w:tc>
          <w:tcPr>
            <w:tcW w:w="4394"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Blogs do not have to be persuasive or academic in any way. Whereas essays are often read for school purposes, blogs try to capture a larger audience.</w:t>
            </w:r>
          </w:p>
        </w:tc>
      </w:tr>
      <w:tr w:rsidR="000552C9" w:rsidRPr="000552C9" w:rsidTr="000552C9">
        <w:tblPrEx>
          <w:tblBorders>
            <w:top w:val="none" w:sz="0" w:space="0" w:color="auto"/>
          </w:tblBorders>
        </w:tblPrEx>
        <w:tc>
          <w:tcPr>
            <w:tcW w:w="127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solid" w:color="8DB3E2" w:themeColor="text2" w:themeTint="66" w:fill="auto"/>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jc w:val="center"/>
              <w:rPr>
                <w:rFonts w:ascii="Arial" w:hAnsi="Arial" w:cs="Arial"/>
                <w:b/>
                <w:color w:val="1B1B1B"/>
                <w:sz w:val="22"/>
                <w:szCs w:val="28"/>
              </w:rPr>
            </w:pPr>
            <w:r w:rsidRPr="000552C9">
              <w:rPr>
                <w:rFonts w:ascii="Arial" w:hAnsi="Arial" w:cs="Arial"/>
                <w:b/>
                <w:color w:val="1B1B1B"/>
                <w:sz w:val="22"/>
                <w:szCs w:val="28"/>
              </w:rPr>
              <w:t>Opinion column</w:t>
            </w:r>
          </w:p>
        </w:tc>
        <w:tc>
          <w:tcPr>
            <w:tcW w:w="4961" w:type="dxa"/>
            <w:tcBorders>
              <w:top w:val="single" w:sz="8" w:space="0" w:color="C1C1C1"/>
              <w:left w:val="single" w:sz="8" w:space="0" w:color="548DD4" w:themeColor="text2" w:themeTint="99"/>
              <w:bottom w:val="single" w:sz="8" w:space="0" w:color="C1C1C1"/>
              <w:right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 xml:space="preserve">Both contain anecdote, newsworthiness, </w:t>
            </w:r>
            <w:proofErr w:type="gramStart"/>
            <w:r w:rsidRPr="000552C9">
              <w:rPr>
                <w:rFonts w:ascii="Arial" w:hAnsi="Arial" w:cs="Arial"/>
                <w:color w:val="1B1B1B"/>
                <w:sz w:val="22"/>
                <w:szCs w:val="28"/>
              </w:rPr>
              <w:t>an</w:t>
            </w:r>
            <w:proofErr w:type="gramEnd"/>
            <w:r w:rsidRPr="000552C9">
              <w:rPr>
                <w:rFonts w:ascii="Arial" w:hAnsi="Arial" w:cs="Arial"/>
                <w:color w:val="1B1B1B"/>
                <w:sz w:val="22"/>
                <w:szCs w:val="28"/>
              </w:rPr>
              <w:t xml:space="preserve"> appeal to a specific target audience. They have so much in common that one could argue that blogs are the new columns.</w:t>
            </w:r>
          </w:p>
        </w:tc>
        <w:tc>
          <w:tcPr>
            <w:tcW w:w="4394"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Whereas columnists usually have a readership, blogs may not be frequented regularly. They may be specific to a particular topic</w:t>
            </w:r>
            <w:r>
              <w:rPr>
                <w:rFonts w:ascii="Arial" w:hAnsi="Arial" w:cs="Arial"/>
                <w:color w:val="1B1B1B"/>
                <w:sz w:val="22"/>
                <w:szCs w:val="28"/>
              </w:rPr>
              <w:t>,</w:t>
            </w:r>
            <w:r w:rsidRPr="000552C9">
              <w:rPr>
                <w:rFonts w:ascii="Arial" w:hAnsi="Arial" w:cs="Arial"/>
                <w:color w:val="1B1B1B"/>
                <w:sz w:val="22"/>
                <w:szCs w:val="28"/>
              </w:rPr>
              <w:t xml:space="preserve"> which is relevant to those who search for such information.</w:t>
            </w:r>
          </w:p>
        </w:tc>
      </w:tr>
      <w:tr w:rsidR="000552C9" w:rsidRPr="000552C9" w:rsidTr="000552C9">
        <w:tblPrEx>
          <w:tblBorders>
            <w:top w:val="none" w:sz="0" w:space="0" w:color="auto"/>
          </w:tblBorders>
        </w:tblPrEx>
        <w:tc>
          <w:tcPr>
            <w:tcW w:w="127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solid" w:color="8DB3E2" w:themeColor="text2" w:themeTint="66" w:fill="auto"/>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jc w:val="center"/>
              <w:rPr>
                <w:rFonts w:ascii="Arial" w:hAnsi="Arial" w:cs="Arial"/>
                <w:b/>
                <w:color w:val="1B1B1B"/>
                <w:sz w:val="22"/>
                <w:szCs w:val="28"/>
              </w:rPr>
            </w:pPr>
            <w:r w:rsidRPr="000552C9">
              <w:rPr>
                <w:rFonts w:ascii="Arial" w:hAnsi="Arial" w:cs="Arial"/>
                <w:b/>
                <w:color w:val="1B1B1B"/>
                <w:sz w:val="22"/>
                <w:szCs w:val="28"/>
              </w:rPr>
              <w:t>News report</w:t>
            </w:r>
          </w:p>
        </w:tc>
        <w:tc>
          <w:tcPr>
            <w:tcW w:w="4961" w:type="dxa"/>
            <w:tcBorders>
              <w:top w:val="single" w:sz="8" w:space="0" w:color="C1C1C1"/>
              <w:left w:val="single" w:sz="8" w:space="0" w:color="548DD4" w:themeColor="text2" w:themeTint="99"/>
              <w:bottom w:val="single" w:sz="8" w:space="0" w:color="C1C1C1"/>
              <w:right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Many good blog posts attempt to be newsworthy to some extent. In other words both readers want to know what is happening in a particular world.</w:t>
            </w:r>
          </w:p>
        </w:tc>
        <w:tc>
          <w:tcPr>
            <w:tcW w:w="4394"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News reports simply report. They do not offer opinion or reflection upon events like blogs tend to do.</w:t>
            </w:r>
          </w:p>
        </w:tc>
      </w:tr>
      <w:tr w:rsidR="000552C9" w:rsidRPr="000552C9" w:rsidTr="000552C9">
        <w:tblPrEx>
          <w:tblBorders>
            <w:top w:val="none" w:sz="0" w:space="0" w:color="auto"/>
          </w:tblBorders>
        </w:tblPrEx>
        <w:tc>
          <w:tcPr>
            <w:tcW w:w="127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solid" w:color="8DB3E2" w:themeColor="text2" w:themeTint="66" w:fill="auto"/>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jc w:val="center"/>
              <w:rPr>
                <w:rFonts w:ascii="Arial" w:hAnsi="Arial" w:cs="Arial"/>
                <w:b/>
                <w:color w:val="1B1B1B"/>
                <w:sz w:val="22"/>
                <w:szCs w:val="28"/>
              </w:rPr>
            </w:pPr>
            <w:r w:rsidRPr="000552C9">
              <w:rPr>
                <w:rFonts w:ascii="Arial" w:hAnsi="Arial" w:cs="Arial"/>
                <w:b/>
                <w:color w:val="1B1B1B"/>
                <w:sz w:val="22"/>
                <w:szCs w:val="28"/>
              </w:rPr>
              <w:t>Review</w:t>
            </w:r>
          </w:p>
        </w:tc>
        <w:tc>
          <w:tcPr>
            <w:tcW w:w="4961" w:type="dxa"/>
            <w:tcBorders>
              <w:top w:val="single" w:sz="8" w:space="0" w:color="C1C1C1"/>
              <w:left w:val="single" w:sz="8" w:space="0" w:color="548DD4" w:themeColor="text2" w:themeTint="99"/>
              <w:bottom w:val="single" w:sz="8" w:space="0" w:color="C1C1C1"/>
              <w:right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Both texts reflect on something. A journalistic review may comment on a performance, a new book or a movie. Many blogs fulfill this role as well.</w:t>
            </w:r>
          </w:p>
        </w:tc>
        <w:tc>
          <w:tcPr>
            <w:tcW w:w="4394"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A blog may have a broader scope that reviewing performances, books or movies. A blog may focus on a particular topic, such as Gothic trends, a possibly review a recent publication on this topic.</w:t>
            </w:r>
          </w:p>
        </w:tc>
      </w:tr>
      <w:tr w:rsidR="000552C9" w:rsidRPr="000552C9" w:rsidTr="000552C9">
        <w:tblPrEx>
          <w:tblBorders>
            <w:top w:val="none" w:sz="0" w:space="0" w:color="auto"/>
          </w:tblBorders>
        </w:tblPrEx>
        <w:tc>
          <w:tcPr>
            <w:tcW w:w="127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solid" w:color="8DB3E2" w:themeColor="text2" w:themeTint="66" w:fill="auto"/>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jc w:val="center"/>
              <w:rPr>
                <w:rFonts w:ascii="Arial" w:hAnsi="Arial" w:cs="Arial"/>
                <w:b/>
                <w:color w:val="1B1B1B"/>
                <w:sz w:val="22"/>
                <w:szCs w:val="28"/>
              </w:rPr>
            </w:pPr>
            <w:r w:rsidRPr="000552C9">
              <w:rPr>
                <w:rFonts w:ascii="Arial" w:hAnsi="Arial" w:cs="Arial"/>
                <w:b/>
                <w:color w:val="1B1B1B"/>
                <w:sz w:val="22"/>
                <w:szCs w:val="28"/>
              </w:rPr>
              <w:t>Journal</w:t>
            </w:r>
          </w:p>
        </w:tc>
        <w:tc>
          <w:tcPr>
            <w:tcW w:w="4961" w:type="dxa"/>
            <w:tcBorders>
              <w:top w:val="single" w:sz="8" w:space="0" w:color="C1C1C1"/>
              <w:left w:val="single" w:sz="8" w:space="0" w:color="548DD4" w:themeColor="text2" w:themeTint="99"/>
              <w:bottom w:val="single" w:sz="8" w:space="0" w:color="C1C1C1"/>
              <w:right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Journals, unlike diaries, are kept as a record of a particular topic. This is true of many blogs as well. People may blog about the UN's Millennium Goals, for example, keeping track of successes and failures, just as a scientist might keep a journal on the behavior of a particular species.</w:t>
            </w:r>
          </w:p>
        </w:tc>
        <w:tc>
          <w:tcPr>
            <w:tcW w:w="4394"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Journals are not always public. They are kept for the sake of research.</w:t>
            </w:r>
          </w:p>
        </w:tc>
      </w:tr>
      <w:tr w:rsidR="000552C9" w:rsidRPr="000552C9" w:rsidTr="000552C9">
        <w:tblPrEx>
          <w:tblBorders>
            <w:top w:val="none" w:sz="0" w:space="0" w:color="auto"/>
          </w:tblBorders>
        </w:tblPrEx>
        <w:tc>
          <w:tcPr>
            <w:tcW w:w="127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solid" w:color="8DB3E2" w:themeColor="text2" w:themeTint="66" w:fill="auto"/>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jc w:val="center"/>
              <w:rPr>
                <w:rFonts w:ascii="Arial" w:hAnsi="Arial" w:cs="Arial"/>
                <w:b/>
                <w:color w:val="1B1B1B"/>
                <w:sz w:val="22"/>
                <w:szCs w:val="28"/>
              </w:rPr>
            </w:pPr>
            <w:r w:rsidRPr="000552C9">
              <w:rPr>
                <w:rFonts w:ascii="Arial" w:hAnsi="Arial" w:cs="Arial"/>
                <w:b/>
                <w:color w:val="1B1B1B"/>
                <w:sz w:val="22"/>
                <w:szCs w:val="28"/>
              </w:rPr>
              <w:t>Website</w:t>
            </w:r>
          </w:p>
        </w:tc>
        <w:tc>
          <w:tcPr>
            <w:tcW w:w="4961" w:type="dxa"/>
            <w:tcBorders>
              <w:top w:val="single" w:sz="8" w:space="0" w:color="C1C1C1"/>
              <w:left w:val="single" w:sz="8" w:space="0" w:color="548DD4" w:themeColor="text2" w:themeTint="99"/>
              <w:bottom w:val="single" w:sz="8" w:space="0" w:color="C1C1C1"/>
              <w:right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The term 'website', like 'blog' or 'book' could mean anything. Some websites are a collection of blogs, such as Wired.com, where blog entries are a bit like magazine articles.</w:t>
            </w:r>
          </w:p>
        </w:tc>
        <w:tc>
          <w:tcPr>
            <w:tcW w:w="4394"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Because websites can be so diverse, not all contain blogs. Think of online stores for example. Many websites are like brochures online.</w:t>
            </w:r>
          </w:p>
        </w:tc>
      </w:tr>
      <w:tr w:rsidR="000552C9" w:rsidRPr="000552C9" w:rsidTr="000552C9">
        <w:tblPrEx>
          <w:tblBorders>
            <w:top w:val="none" w:sz="0" w:space="0" w:color="auto"/>
          </w:tblBorders>
        </w:tblPrEx>
        <w:tc>
          <w:tcPr>
            <w:tcW w:w="127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solid" w:color="8DB3E2" w:themeColor="text2" w:themeTint="66" w:fill="auto"/>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jc w:val="center"/>
              <w:rPr>
                <w:rFonts w:ascii="Arial" w:hAnsi="Arial" w:cs="Arial"/>
                <w:b/>
                <w:color w:val="1B1B1B"/>
                <w:sz w:val="22"/>
                <w:szCs w:val="28"/>
              </w:rPr>
            </w:pPr>
            <w:r w:rsidRPr="000552C9">
              <w:rPr>
                <w:rFonts w:ascii="Arial" w:hAnsi="Arial" w:cs="Arial"/>
                <w:b/>
                <w:color w:val="1B1B1B"/>
                <w:sz w:val="22"/>
                <w:szCs w:val="28"/>
              </w:rPr>
              <w:t>Press release</w:t>
            </w:r>
          </w:p>
        </w:tc>
        <w:tc>
          <w:tcPr>
            <w:tcW w:w="4961" w:type="dxa"/>
            <w:tcBorders>
              <w:top w:val="single" w:sz="8" w:space="0" w:color="C1C1C1"/>
              <w:left w:val="single" w:sz="8" w:space="0" w:color="548DD4" w:themeColor="text2" w:themeTint="99"/>
              <w:bottom w:val="single" w:sz="8" w:space="0" w:color="C1C1C1"/>
              <w:right w:val="single" w:sz="8" w:space="0" w:color="C1C1C1"/>
            </w:tcBorders>
            <w:tcMar>
              <w:top w:w="240" w:type="nil"/>
              <w:left w:w="120" w:type="nil"/>
              <w:bottom w:w="120" w:type="nil"/>
              <w:right w:w="240" w:type="nil"/>
            </w:tcMar>
            <w:vAlign w:val="center"/>
          </w:tcPr>
          <w:p w:rsidR="000552C9" w:rsidRPr="000552C9" w:rsidRDefault="000552C9" w:rsidP="00FC0577">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In the 'olden days', a large co</w:t>
            </w:r>
            <w:r w:rsidR="009327D0">
              <w:rPr>
                <w:rFonts w:ascii="Arial" w:hAnsi="Arial" w:cs="Arial"/>
                <w:color w:val="1B1B1B"/>
                <w:sz w:val="22"/>
                <w:szCs w:val="28"/>
              </w:rPr>
              <w:t>r</w:t>
            </w:r>
            <w:bookmarkStart w:id="0" w:name="_GoBack"/>
            <w:bookmarkEnd w:id="0"/>
            <w:r w:rsidRPr="000552C9">
              <w:rPr>
                <w:rFonts w:ascii="Arial" w:hAnsi="Arial" w:cs="Arial"/>
                <w:color w:val="1B1B1B"/>
                <w:sz w:val="22"/>
                <w:szCs w:val="28"/>
              </w:rPr>
              <w:t xml:space="preserve">poration would send the media a 'press release', which they could then edit or insert into a news item or </w:t>
            </w:r>
            <w:r>
              <w:rPr>
                <w:rFonts w:ascii="Arial" w:hAnsi="Arial" w:cs="Arial"/>
                <w:color w:val="1B1B1B"/>
                <w:sz w:val="22"/>
                <w:szCs w:val="28"/>
              </w:rPr>
              <w:t>radio broadcast. These days, co</w:t>
            </w:r>
            <w:r w:rsidRPr="000552C9">
              <w:rPr>
                <w:rFonts w:ascii="Arial" w:hAnsi="Arial" w:cs="Arial"/>
                <w:color w:val="1B1B1B"/>
                <w:sz w:val="22"/>
                <w:szCs w:val="28"/>
              </w:rPr>
              <w:t>rporations (both large and small) can speak directly to a large public by posting news announcements on their website/blog.</w:t>
            </w:r>
          </w:p>
        </w:tc>
        <w:tc>
          <w:tcPr>
            <w:tcW w:w="4394"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Press releases are very much 'for your information' (FYI). Blogs tend to reflect, comment on or persuade.</w:t>
            </w:r>
          </w:p>
        </w:tc>
      </w:tr>
      <w:tr w:rsidR="000552C9" w:rsidRPr="000552C9" w:rsidTr="000552C9">
        <w:tblPrEx>
          <w:tblBorders>
            <w:top w:val="none" w:sz="0" w:space="0" w:color="auto"/>
            <w:bottom w:val="single" w:sz="8" w:space="0" w:color="C1C1C1"/>
          </w:tblBorders>
        </w:tblPrEx>
        <w:tc>
          <w:tcPr>
            <w:tcW w:w="127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solid" w:color="8DB3E2" w:themeColor="text2" w:themeTint="66" w:fill="auto"/>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jc w:val="center"/>
              <w:rPr>
                <w:rFonts w:ascii="Arial" w:hAnsi="Arial" w:cs="Arial"/>
                <w:b/>
                <w:color w:val="1B1B1B"/>
                <w:sz w:val="22"/>
                <w:szCs w:val="28"/>
              </w:rPr>
            </w:pPr>
            <w:r w:rsidRPr="000552C9">
              <w:rPr>
                <w:rFonts w:ascii="Arial" w:hAnsi="Arial" w:cs="Arial"/>
                <w:b/>
                <w:color w:val="1B1B1B"/>
                <w:sz w:val="22"/>
                <w:szCs w:val="28"/>
              </w:rPr>
              <w:t>Tweet</w:t>
            </w:r>
          </w:p>
        </w:tc>
        <w:tc>
          <w:tcPr>
            <w:tcW w:w="4961" w:type="dxa"/>
            <w:tcBorders>
              <w:top w:val="single" w:sz="8" w:space="0" w:color="C1C1C1"/>
              <w:left w:val="single" w:sz="8" w:space="0" w:color="548DD4" w:themeColor="text2" w:themeTint="99"/>
              <w:bottom w:val="single" w:sz="8" w:space="0" w:color="C1C1C1"/>
              <w:right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One could say that tweets are mini-blogs. Both are streams of information. In fact many tweets link to blog posts.</w:t>
            </w:r>
          </w:p>
        </w:tc>
        <w:tc>
          <w:tcPr>
            <w:tcW w:w="4394"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0552C9" w:rsidRPr="000552C9" w:rsidRDefault="000552C9" w:rsidP="000552C9">
            <w:pPr>
              <w:widowControl w:val="0"/>
              <w:autoSpaceDE w:val="0"/>
              <w:autoSpaceDN w:val="0"/>
              <w:adjustRightInd w:val="0"/>
              <w:spacing w:after="0"/>
              <w:rPr>
                <w:rFonts w:ascii="Arial" w:hAnsi="Arial" w:cs="Arial"/>
                <w:color w:val="1B1B1B"/>
                <w:sz w:val="22"/>
                <w:szCs w:val="28"/>
              </w:rPr>
            </w:pPr>
            <w:r w:rsidRPr="000552C9">
              <w:rPr>
                <w:rFonts w:ascii="Arial" w:hAnsi="Arial" w:cs="Arial"/>
                <w:color w:val="1B1B1B"/>
                <w:sz w:val="22"/>
                <w:szCs w:val="28"/>
              </w:rPr>
              <w:t>Blogs tend to be longer than 140 characters. They offer more depth and breadth.</w:t>
            </w:r>
          </w:p>
        </w:tc>
      </w:tr>
    </w:tbl>
    <w:p w:rsidR="000552C9" w:rsidRDefault="000552C9" w:rsidP="000552C9">
      <w:pPr>
        <w:widowControl w:val="0"/>
        <w:autoSpaceDE w:val="0"/>
        <w:autoSpaceDN w:val="0"/>
        <w:adjustRightInd w:val="0"/>
        <w:rPr>
          <w:rFonts w:ascii="Trebuchet MS" w:hAnsi="Trebuchet MS" w:cs="Trebuchet MS"/>
          <w:b/>
          <w:bCs/>
          <w:color w:val="1B1B1B"/>
          <w:szCs w:val="48"/>
        </w:rPr>
      </w:pPr>
    </w:p>
    <w:p w:rsidR="000552C9" w:rsidRDefault="000552C9" w:rsidP="000552C9">
      <w:pPr>
        <w:widowControl w:val="0"/>
        <w:autoSpaceDE w:val="0"/>
        <w:autoSpaceDN w:val="0"/>
        <w:adjustRightInd w:val="0"/>
        <w:rPr>
          <w:rFonts w:ascii="Trebuchet MS" w:hAnsi="Trebuchet MS" w:cs="Trebuchet MS"/>
          <w:b/>
          <w:bCs/>
          <w:color w:val="1B1B1B"/>
          <w:szCs w:val="48"/>
        </w:rPr>
      </w:pPr>
    </w:p>
    <w:p w:rsidR="000552C9" w:rsidRDefault="000552C9" w:rsidP="000552C9">
      <w:pPr>
        <w:widowControl w:val="0"/>
        <w:autoSpaceDE w:val="0"/>
        <w:autoSpaceDN w:val="0"/>
        <w:adjustRightInd w:val="0"/>
        <w:rPr>
          <w:rFonts w:ascii="Trebuchet MS" w:hAnsi="Trebuchet MS" w:cs="Trebuchet MS"/>
          <w:b/>
          <w:bCs/>
          <w:color w:val="1B1B1B"/>
          <w:szCs w:val="48"/>
        </w:rPr>
      </w:pPr>
    </w:p>
    <w:p w:rsidR="000552C9" w:rsidRDefault="000552C9" w:rsidP="000552C9">
      <w:pPr>
        <w:widowControl w:val="0"/>
        <w:autoSpaceDE w:val="0"/>
        <w:autoSpaceDN w:val="0"/>
        <w:adjustRightInd w:val="0"/>
        <w:rPr>
          <w:rFonts w:ascii="Trebuchet MS" w:hAnsi="Trebuchet MS" w:cs="Trebuchet MS"/>
          <w:b/>
          <w:bCs/>
          <w:color w:val="1B1B1B"/>
          <w:szCs w:val="48"/>
        </w:rPr>
      </w:pPr>
    </w:p>
    <w:p w:rsidR="000552C9" w:rsidRDefault="000552C9" w:rsidP="000552C9">
      <w:pPr>
        <w:widowControl w:val="0"/>
        <w:autoSpaceDE w:val="0"/>
        <w:autoSpaceDN w:val="0"/>
        <w:adjustRightInd w:val="0"/>
        <w:rPr>
          <w:rFonts w:ascii="Arial" w:hAnsi="Arial" w:cs="Trebuchet MS"/>
          <w:b/>
          <w:bCs/>
          <w:color w:val="1B1B1B"/>
          <w:sz w:val="22"/>
          <w:szCs w:val="48"/>
          <w:u w:val="single"/>
        </w:rPr>
      </w:pPr>
      <w:r w:rsidRPr="000552C9">
        <w:rPr>
          <w:rFonts w:ascii="Arial" w:hAnsi="Arial" w:cs="Trebuchet MS"/>
          <w:b/>
          <w:bCs/>
          <w:color w:val="1B1B1B"/>
          <w:sz w:val="22"/>
          <w:szCs w:val="48"/>
          <w:u w:val="single"/>
        </w:rPr>
        <w:lastRenderedPageBreak/>
        <w:t>Defining characteristics</w:t>
      </w:r>
      <w:r>
        <w:rPr>
          <w:rFonts w:ascii="Arial" w:hAnsi="Arial" w:cs="Trebuchet MS"/>
          <w:b/>
          <w:bCs/>
          <w:color w:val="1B1B1B"/>
          <w:sz w:val="22"/>
          <w:szCs w:val="48"/>
          <w:u w:val="single"/>
        </w:rPr>
        <w:t xml:space="preserve"> of a blog</w:t>
      </w:r>
    </w:p>
    <w:p w:rsidR="000552C9" w:rsidRPr="000552C9" w:rsidRDefault="000552C9" w:rsidP="000552C9">
      <w:pPr>
        <w:widowControl w:val="0"/>
        <w:autoSpaceDE w:val="0"/>
        <w:autoSpaceDN w:val="0"/>
        <w:adjustRightInd w:val="0"/>
        <w:rPr>
          <w:rFonts w:ascii="Arial" w:hAnsi="Arial" w:cs="Trebuchet MS"/>
          <w:b/>
          <w:bCs/>
          <w:color w:val="1B1B1B"/>
          <w:sz w:val="22"/>
          <w:szCs w:val="48"/>
          <w:u w:val="single"/>
        </w:rPr>
      </w:pPr>
    </w:p>
    <w:p w:rsidR="000552C9" w:rsidRDefault="000552C9" w:rsidP="000552C9">
      <w:pPr>
        <w:widowControl w:val="0"/>
        <w:autoSpaceDE w:val="0"/>
        <w:autoSpaceDN w:val="0"/>
        <w:adjustRightInd w:val="0"/>
        <w:spacing w:line="360" w:lineRule="auto"/>
        <w:rPr>
          <w:rFonts w:ascii="Arial" w:hAnsi="Arial" w:cs="Arial"/>
          <w:color w:val="1B1B1B"/>
          <w:sz w:val="22"/>
          <w:szCs w:val="28"/>
        </w:rPr>
      </w:pPr>
      <w:r w:rsidRPr="000552C9">
        <w:rPr>
          <w:rFonts w:ascii="Arial" w:hAnsi="Arial" w:cs="Arial"/>
          <w:color w:val="1B1B1B"/>
          <w:sz w:val="22"/>
          <w:szCs w:val="28"/>
        </w:rPr>
        <w:t>So what do all blogs have in common? Perhaps the only uniting feature is that they are streams of posts that are logged into digital archives, easily retrievable for anyone looking for anything on any topic. (Remember after all, the term 'blog' comes from 'weblog' - like a log book kept online). If blogging were like cooking, the recipe would read: 'Throw something together and put it in the oven.' Nevertheless, if we were to establish some key ingredients The following MAY be used:</w:t>
      </w:r>
    </w:p>
    <w:p w:rsidR="000552C9" w:rsidRPr="000552C9" w:rsidRDefault="000552C9" w:rsidP="000552C9">
      <w:pPr>
        <w:widowControl w:val="0"/>
        <w:autoSpaceDE w:val="0"/>
        <w:autoSpaceDN w:val="0"/>
        <w:adjustRightInd w:val="0"/>
        <w:rPr>
          <w:rFonts w:ascii="Arial" w:hAnsi="Arial" w:cs="Arial"/>
          <w:color w:val="1B1B1B"/>
          <w:sz w:val="22"/>
          <w:szCs w:val="28"/>
        </w:rPr>
      </w:pPr>
    </w:p>
    <w:p w:rsidR="000552C9" w:rsidRDefault="000552C9" w:rsidP="000552C9">
      <w:pPr>
        <w:widowControl w:val="0"/>
        <w:numPr>
          <w:ilvl w:val="0"/>
          <w:numId w:val="1"/>
        </w:numPr>
        <w:tabs>
          <w:tab w:val="left" w:pos="220"/>
          <w:tab w:val="left" w:pos="284"/>
        </w:tabs>
        <w:autoSpaceDE w:val="0"/>
        <w:autoSpaceDN w:val="0"/>
        <w:adjustRightInd w:val="0"/>
        <w:spacing w:after="0"/>
        <w:ind w:left="284" w:hanging="284"/>
        <w:rPr>
          <w:rFonts w:ascii="Arial" w:hAnsi="Arial" w:cs="Arial"/>
          <w:color w:val="1B1B1B"/>
          <w:sz w:val="22"/>
          <w:szCs w:val="28"/>
        </w:rPr>
      </w:pPr>
      <w:r w:rsidRPr="000552C9">
        <w:rPr>
          <w:rFonts w:ascii="Arial" w:hAnsi="Arial" w:cs="Arial"/>
          <w:color w:val="1B1B1B"/>
          <w:sz w:val="22"/>
          <w:szCs w:val="28"/>
        </w:rPr>
        <w:t>Personal anecdote - This may offer the audience a little wisdom on a particular topic gained from personal experience.</w:t>
      </w:r>
    </w:p>
    <w:p w:rsidR="000552C9" w:rsidRPr="000552C9" w:rsidRDefault="000552C9" w:rsidP="000552C9">
      <w:pPr>
        <w:widowControl w:val="0"/>
        <w:tabs>
          <w:tab w:val="left" w:pos="220"/>
          <w:tab w:val="left" w:pos="284"/>
        </w:tabs>
        <w:autoSpaceDE w:val="0"/>
        <w:autoSpaceDN w:val="0"/>
        <w:adjustRightInd w:val="0"/>
        <w:spacing w:after="0"/>
        <w:ind w:left="284"/>
        <w:rPr>
          <w:rFonts w:ascii="Arial" w:hAnsi="Arial" w:cs="Arial"/>
          <w:color w:val="1B1B1B"/>
          <w:sz w:val="22"/>
          <w:szCs w:val="28"/>
        </w:rPr>
      </w:pPr>
    </w:p>
    <w:p w:rsidR="000552C9" w:rsidRDefault="000552C9" w:rsidP="000552C9">
      <w:pPr>
        <w:widowControl w:val="0"/>
        <w:numPr>
          <w:ilvl w:val="0"/>
          <w:numId w:val="1"/>
        </w:numPr>
        <w:tabs>
          <w:tab w:val="left" w:pos="220"/>
          <w:tab w:val="left" w:pos="720"/>
        </w:tabs>
        <w:autoSpaceDE w:val="0"/>
        <w:autoSpaceDN w:val="0"/>
        <w:adjustRightInd w:val="0"/>
        <w:spacing w:after="0"/>
        <w:ind w:hanging="720"/>
        <w:rPr>
          <w:rFonts w:ascii="Arial" w:hAnsi="Arial" w:cs="Arial"/>
          <w:color w:val="1B1B1B"/>
          <w:sz w:val="22"/>
          <w:szCs w:val="28"/>
        </w:rPr>
      </w:pPr>
      <w:r w:rsidRPr="000552C9">
        <w:rPr>
          <w:rFonts w:ascii="Arial" w:hAnsi="Arial" w:cs="Arial"/>
          <w:color w:val="1B1B1B"/>
          <w:sz w:val="22"/>
          <w:szCs w:val="28"/>
        </w:rPr>
        <w:t>Newsworthiness - Blogs often refer to people or events, which many people may find relevant.</w:t>
      </w:r>
    </w:p>
    <w:p w:rsidR="000552C9" w:rsidRPr="000552C9" w:rsidRDefault="000552C9" w:rsidP="000552C9">
      <w:pPr>
        <w:widowControl w:val="0"/>
        <w:tabs>
          <w:tab w:val="left" w:pos="220"/>
          <w:tab w:val="left" w:pos="720"/>
        </w:tabs>
        <w:autoSpaceDE w:val="0"/>
        <w:autoSpaceDN w:val="0"/>
        <w:adjustRightInd w:val="0"/>
        <w:spacing w:after="0"/>
        <w:rPr>
          <w:rFonts w:ascii="Arial" w:hAnsi="Arial" w:cs="Arial"/>
          <w:color w:val="1B1B1B"/>
          <w:sz w:val="22"/>
          <w:szCs w:val="28"/>
        </w:rPr>
      </w:pPr>
    </w:p>
    <w:p w:rsidR="000552C9" w:rsidRDefault="000552C9" w:rsidP="000552C9">
      <w:pPr>
        <w:widowControl w:val="0"/>
        <w:numPr>
          <w:ilvl w:val="0"/>
          <w:numId w:val="1"/>
        </w:numPr>
        <w:tabs>
          <w:tab w:val="left" w:pos="220"/>
          <w:tab w:val="left" w:pos="720"/>
        </w:tabs>
        <w:autoSpaceDE w:val="0"/>
        <w:autoSpaceDN w:val="0"/>
        <w:adjustRightInd w:val="0"/>
        <w:spacing w:after="0"/>
        <w:ind w:hanging="720"/>
        <w:rPr>
          <w:rFonts w:ascii="Arial" w:hAnsi="Arial" w:cs="Arial"/>
          <w:color w:val="1B1B1B"/>
          <w:sz w:val="22"/>
          <w:szCs w:val="28"/>
        </w:rPr>
      </w:pPr>
      <w:r w:rsidRPr="000552C9">
        <w:rPr>
          <w:rFonts w:ascii="Arial" w:hAnsi="Arial" w:cs="Arial"/>
          <w:color w:val="1B1B1B"/>
          <w:sz w:val="22"/>
          <w:szCs w:val="28"/>
        </w:rPr>
        <w:t>Facts/statistics - Blogs often reiterate a fact or statistic that was recently reported in the news.</w:t>
      </w:r>
    </w:p>
    <w:p w:rsidR="000552C9" w:rsidRPr="000552C9" w:rsidRDefault="000552C9" w:rsidP="000552C9">
      <w:pPr>
        <w:widowControl w:val="0"/>
        <w:tabs>
          <w:tab w:val="left" w:pos="220"/>
          <w:tab w:val="left" w:pos="720"/>
        </w:tabs>
        <w:autoSpaceDE w:val="0"/>
        <w:autoSpaceDN w:val="0"/>
        <w:adjustRightInd w:val="0"/>
        <w:spacing w:after="0"/>
        <w:ind w:left="720"/>
        <w:rPr>
          <w:rFonts w:ascii="Arial" w:hAnsi="Arial" w:cs="Arial"/>
          <w:color w:val="1B1B1B"/>
          <w:sz w:val="22"/>
          <w:szCs w:val="28"/>
        </w:rPr>
      </w:pPr>
    </w:p>
    <w:p w:rsidR="000552C9" w:rsidRPr="000552C9" w:rsidRDefault="000552C9" w:rsidP="000552C9">
      <w:pPr>
        <w:widowControl w:val="0"/>
        <w:numPr>
          <w:ilvl w:val="0"/>
          <w:numId w:val="1"/>
        </w:numPr>
        <w:tabs>
          <w:tab w:val="left" w:pos="220"/>
          <w:tab w:val="left" w:pos="284"/>
        </w:tabs>
        <w:autoSpaceDE w:val="0"/>
        <w:autoSpaceDN w:val="0"/>
        <w:adjustRightInd w:val="0"/>
        <w:spacing w:after="0"/>
        <w:ind w:left="284" w:hanging="284"/>
        <w:rPr>
          <w:rFonts w:ascii="Arial" w:hAnsi="Arial" w:cs="Arial"/>
          <w:color w:val="1B1B1B"/>
          <w:sz w:val="22"/>
          <w:szCs w:val="28"/>
        </w:rPr>
      </w:pPr>
      <w:r w:rsidRPr="000552C9">
        <w:rPr>
          <w:rFonts w:ascii="Arial" w:hAnsi="Arial" w:cs="Arial"/>
          <w:color w:val="1B1B1B"/>
          <w:sz w:val="22"/>
          <w:szCs w:val="28"/>
        </w:rPr>
        <w:t xml:space="preserve">Personal opinion - These are usually statements tat critique, praise or comment on something </w:t>
      </w:r>
      <w:r>
        <w:rPr>
          <w:rFonts w:ascii="Arial" w:hAnsi="Arial" w:cs="Arial"/>
          <w:color w:val="1B1B1B"/>
          <w:sz w:val="22"/>
          <w:szCs w:val="28"/>
        </w:rPr>
        <w:t xml:space="preserve">  </w:t>
      </w:r>
      <w:r w:rsidRPr="000552C9">
        <w:rPr>
          <w:rFonts w:ascii="Arial" w:hAnsi="Arial" w:cs="Arial"/>
          <w:color w:val="1B1B1B"/>
          <w:sz w:val="22"/>
          <w:szCs w:val="28"/>
        </w:rPr>
        <w:t>or someone.</w:t>
      </w:r>
    </w:p>
    <w:p w:rsidR="000552C9" w:rsidRDefault="000552C9" w:rsidP="000552C9">
      <w:pPr>
        <w:widowControl w:val="0"/>
        <w:numPr>
          <w:ilvl w:val="0"/>
          <w:numId w:val="1"/>
        </w:numPr>
        <w:tabs>
          <w:tab w:val="left" w:pos="220"/>
          <w:tab w:val="left" w:pos="284"/>
        </w:tabs>
        <w:autoSpaceDE w:val="0"/>
        <w:autoSpaceDN w:val="0"/>
        <w:adjustRightInd w:val="0"/>
        <w:spacing w:after="0"/>
        <w:ind w:left="284" w:hanging="284"/>
        <w:rPr>
          <w:rFonts w:ascii="Arial" w:hAnsi="Arial" w:cs="Arial"/>
          <w:color w:val="1B1B1B"/>
          <w:sz w:val="22"/>
          <w:szCs w:val="28"/>
        </w:rPr>
      </w:pPr>
      <w:r w:rsidRPr="000552C9">
        <w:rPr>
          <w:rFonts w:ascii="Arial" w:hAnsi="Arial" w:cs="Arial"/>
          <w:color w:val="1B1B1B"/>
          <w:sz w:val="22"/>
          <w:szCs w:val="28"/>
        </w:rPr>
        <w:t>'How to' guidance - Blogs can be instructional, offering their audience a kind of step-by-step approach on a particular project.</w:t>
      </w:r>
    </w:p>
    <w:p w:rsidR="000552C9" w:rsidRPr="000552C9" w:rsidRDefault="000552C9" w:rsidP="000552C9">
      <w:pPr>
        <w:widowControl w:val="0"/>
        <w:tabs>
          <w:tab w:val="left" w:pos="220"/>
          <w:tab w:val="left" w:pos="284"/>
        </w:tabs>
        <w:autoSpaceDE w:val="0"/>
        <w:autoSpaceDN w:val="0"/>
        <w:adjustRightInd w:val="0"/>
        <w:spacing w:after="0"/>
        <w:ind w:left="284"/>
        <w:rPr>
          <w:rFonts w:ascii="Arial" w:hAnsi="Arial" w:cs="Arial"/>
          <w:color w:val="1B1B1B"/>
          <w:sz w:val="22"/>
          <w:szCs w:val="28"/>
        </w:rPr>
      </w:pPr>
    </w:p>
    <w:p w:rsidR="000552C9" w:rsidRDefault="000552C9" w:rsidP="000552C9">
      <w:pPr>
        <w:widowControl w:val="0"/>
        <w:numPr>
          <w:ilvl w:val="0"/>
          <w:numId w:val="1"/>
        </w:numPr>
        <w:tabs>
          <w:tab w:val="left" w:pos="0"/>
          <w:tab w:val="left" w:pos="220"/>
        </w:tabs>
        <w:autoSpaceDE w:val="0"/>
        <w:autoSpaceDN w:val="0"/>
        <w:adjustRightInd w:val="0"/>
        <w:spacing w:after="0"/>
        <w:ind w:left="284" w:hanging="284"/>
        <w:rPr>
          <w:rFonts w:ascii="Arial" w:hAnsi="Arial" w:cs="Arial"/>
          <w:color w:val="1B1B1B"/>
          <w:sz w:val="22"/>
          <w:szCs w:val="28"/>
        </w:rPr>
      </w:pPr>
      <w:r w:rsidRPr="000552C9">
        <w:rPr>
          <w:rFonts w:ascii="Arial" w:hAnsi="Arial" w:cs="Arial"/>
          <w:color w:val="1B1B1B"/>
          <w:sz w:val="22"/>
          <w:szCs w:val="28"/>
        </w:rPr>
        <w:t>Call to action - Bloggers may ask their audience to sign a petition, re</w:t>
      </w:r>
      <w:r>
        <w:rPr>
          <w:rFonts w:ascii="Arial" w:hAnsi="Arial" w:cs="Arial"/>
          <w:color w:val="1B1B1B"/>
          <w:sz w:val="22"/>
          <w:szCs w:val="28"/>
        </w:rPr>
        <w:t>-</w:t>
      </w:r>
      <w:r w:rsidRPr="000552C9">
        <w:rPr>
          <w:rFonts w:ascii="Arial" w:hAnsi="Arial" w:cs="Arial"/>
          <w:color w:val="1B1B1B"/>
          <w:sz w:val="22"/>
          <w:szCs w:val="28"/>
        </w:rPr>
        <w:t>tweet a tweet or forward a message.</w:t>
      </w:r>
    </w:p>
    <w:p w:rsidR="000552C9" w:rsidRPr="000552C9" w:rsidRDefault="000552C9" w:rsidP="000552C9">
      <w:pPr>
        <w:widowControl w:val="0"/>
        <w:tabs>
          <w:tab w:val="left" w:pos="0"/>
          <w:tab w:val="left" w:pos="220"/>
        </w:tabs>
        <w:autoSpaceDE w:val="0"/>
        <w:autoSpaceDN w:val="0"/>
        <w:adjustRightInd w:val="0"/>
        <w:spacing w:after="0"/>
        <w:rPr>
          <w:rFonts w:ascii="Arial" w:hAnsi="Arial" w:cs="Arial"/>
          <w:color w:val="1B1B1B"/>
          <w:sz w:val="22"/>
          <w:szCs w:val="28"/>
        </w:rPr>
      </w:pPr>
    </w:p>
    <w:p w:rsidR="000552C9" w:rsidRDefault="000552C9" w:rsidP="000552C9">
      <w:pPr>
        <w:widowControl w:val="0"/>
        <w:numPr>
          <w:ilvl w:val="0"/>
          <w:numId w:val="1"/>
        </w:numPr>
        <w:tabs>
          <w:tab w:val="left" w:pos="220"/>
          <w:tab w:val="left" w:pos="720"/>
        </w:tabs>
        <w:autoSpaceDE w:val="0"/>
        <w:autoSpaceDN w:val="0"/>
        <w:adjustRightInd w:val="0"/>
        <w:spacing w:after="0"/>
        <w:ind w:hanging="720"/>
        <w:rPr>
          <w:rFonts w:ascii="Arial" w:hAnsi="Arial" w:cs="Arial"/>
          <w:color w:val="1B1B1B"/>
          <w:sz w:val="22"/>
          <w:szCs w:val="28"/>
        </w:rPr>
      </w:pPr>
      <w:r w:rsidRPr="000552C9">
        <w:rPr>
          <w:rFonts w:ascii="Arial" w:hAnsi="Arial" w:cs="Arial"/>
          <w:color w:val="1B1B1B"/>
          <w:sz w:val="22"/>
          <w:szCs w:val="28"/>
        </w:rPr>
        <w:t>Review - In response to a book, film or performance, blogs often offer an analysis or opinion.</w:t>
      </w:r>
    </w:p>
    <w:p w:rsidR="000552C9" w:rsidRPr="000552C9" w:rsidRDefault="000552C9" w:rsidP="000552C9">
      <w:pPr>
        <w:widowControl w:val="0"/>
        <w:tabs>
          <w:tab w:val="left" w:pos="220"/>
          <w:tab w:val="left" w:pos="720"/>
        </w:tabs>
        <w:autoSpaceDE w:val="0"/>
        <w:autoSpaceDN w:val="0"/>
        <w:adjustRightInd w:val="0"/>
        <w:spacing w:after="0"/>
        <w:rPr>
          <w:rFonts w:ascii="Arial" w:hAnsi="Arial" w:cs="Arial"/>
          <w:color w:val="1B1B1B"/>
          <w:sz w:val="22"/>
          <w:szCs w:val="28"/>
        </w:rPr>
      </w:pPr>
    </w:p>
    <w:p w:rsidR="000552C9" w:rsidRDefault="000552C9" w:rsidP="000552C9">
      <w:pPr>
        <w:widowControl w:val="0"/>
        <w:numPr>
          <w:ilvl w:val="0"/>
          <w:numId w:val="1"/>
        </w:numPr>
        <w:tabs>
          <w:tab w:val="left" w:pos="220"/>
          <w:tab w:val="left" w:pos="720"/>
        </w:tabs>
        <w:autoSpaceDE w:val="0"/>
        <w:autoSpaceDN w:val="0"/>
        <w:adjustRightInd w:val="0"/>
        <w:spacing w:after="0"/>
        <w:ind w:hanging="720"/>
        <w:rPr>
          <w:rFonts w:ascii="Arial" w:hAnsi="Arial" w:cs="Arial"/>
          <w:color w:val="1B1B1B"/>
          <w:sz w:val="22"/>
          <w:szCs w:val="28"/>
        </w:rPr>
      </w:pPr>
      <w:r w:rsidRPr="000552C9">
        <w:rPr>
          <w:rFonts w:ascii="Arial" w:hAnsi="Arial" w:cs="Arial"/>
          <w:color w:val="1B1B1B"/>
          <w:sz w:val="22"/>
          <w:szCs w:val="28"/>
        </w:rPr>
        <w:t>Humor - Blogs may have a humorous undertone.</w:t>
      </w:r>
    </w:p>
    <w:p w:rsidR="000552C9" w:rsidRDefault="000552C9" w:rsidP="000552C9">
      <w:pPr>
        <w:widowControl w:val="0"/>
        <w:tabs>
          <w:tab w:val="left" w:pos="220"/>
          <w:tab w:val="left" w:pos="720"/>
        </w:tabs>
        <w:autoSpaceDE w:val="0"/>
        <w:autoSpaceDN w:val="0"/>
        <w:adjustRightInd w:val="0"/>
        <w:spacing w:after="0"/>
        <w:rPr>
          <w:rFonts w:ascii="Arial" w:hAnsi="Arial" w:cs="Arial"/>
          <w:color w:val="1B1B1B"/>
          <w:sz w:val="22"/>
          <w:szCs w:val="28"/>
        </w:rPr>
      </w:pPr>
    </w:p>
    <w:p w:rsidR="000552C9" w:rsidRPr="000552C9" w:rsidRDefault="000552C9" w:rsidP="000552C9">
      <w:pPr>
        <w:widowControl w:val="0"/>
        <w:numPr>
          <w:ilvl w:val="0"/>
          <w:numId w:val="1"/>
        </w:numPr>
        <w:tabs>
          <w:tab w:val="left" w:pos="220"/>
          <w:tab w:val="left" w:pos="720"/>
        </w:tabs>
        <w:autoSpaceDE w:val="0"/>
        <w:autoSpaceDN w:val="0"/>
        <w:adjustRightInd w:val="0"/>
        <w:spacing w:after="0"/>
        <w:ind w:hanging="720"/>
        <w:rPr>
          <w:rFonts w:ascii="Arial" w:hAnsi="Arial" w:cs="Arial"/>
          <w:color w:val="1B1B1B"/>
          <w:sz w:val="22"/>
          <w:szCs w:val="28"/>
        </w:rPr>
      </w:pPr>
      <w:r w:rsidRPr="000552C9">
        <w:rPr>
          <w:rFonts w:ascii="Arial" w:hAnsi="Arial" w:cs="Arial"/>
          <w:color w:val="1B1B1B"/>
          <w:sz w:val="22"/>
          <w:szCs w:val="28"/>
        </w:rPr>
        <w:t>Description - Bloggers may describe a product, event or phenomenon.</w:t>
      </w:r>
    </w:p>
    <w:p w:rsidR="000552C9" w:rsidRPr="000552C9" w:rsidRDefault="000552C9" w:rsidP="000552C9">
      <w:pPr>
        <w:rPr>
          <w:rFonts w:ascii="Arial" w:hAnsi="Arial"/>
          <w:sz w:val="22"/>
        </w:rPr>
      </w:pPr>
    </w:p>
    <w:p w:rsidR="000552C9" w:rsidRPr="000552C9" w:rsidRDefault="000552C9" w:rsidP="000552C9"/>
    <w:p w:rsidR="000552C9" w:rsidRPr="000552C9" w:rsidRDefault="000552C9" w:rsidP="000552C9"/>
    <w:p w:rsidR="000552C9" w:rsidRPr="000552C9" w:rsidRDefault="000552C9" w:rsidP="000552C9"/>
    <w:p w:rsidR="000552C9" w:rsidRPr="000552C9" w:rsidRDefault="000552C9" w:rsidP="000552C9"/>
    <w:p w:rsidR="00C13B0E" w:rsidRPr="000552C9" w:rsidRDefault="000552C9" w:rsidP="000552C9">
      <w:pPr>
        <w:tabs>
          <w:tab w:val="left" w:pos="1600"/>
        </w:tabs>
        <w:ind w:left="-851" w:firstLine="851"/>
      </w:pPr>
      <w:r>
        <w:tab/>
      </w:r>
    </w:p>
    <w:sectPr w:rsidR="00C13B0E" w:rsidRPr="000552C9" w:rsidSect="000552C9">
      <w:pgSz w:w="12240" w:h="15840"/>
      <w:pgMar w:top="1440" w:right="104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C9"/>
    <w:rsid w:val="000552C9"/>
    <w:rsid w:val="009327D0"/>
    <w:rsid w:val="00FC05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shirbegi</dc:creator>
  <cp:lastModifiedBy>Peel District School Board</cp:lastModifiedBy>
  <cp:revision>3</cp:revision>
  <dcterms:created xsi:type="dcterms:W3CDTF">2014-04-10T13:47:00Z</dcterms:created>
  <dcterms:modified xsi:type="dcterms:W3CDTF">2014-04-10T13:48:00Z</dcterms:modified>
</cp:coreProperties>
</file>