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E7A" w:rsidRPr="0063748A" w:rsidRDefault="004C4E7A" w:rsidP="004C4E7A">
      <w:pPr>
        <w:spacing w:before="100" w:beforeAutospacing="1" w:after="100" w:afterAutospacing="1"/>
        <w:ind w:left="360"/>
        <w:jc w:val="center"/>
        <w:outlineLvl w:val="1"/>
        <w:rPr>
          <w:rFonts w:ascii="Garamond" w:hAnsi="Garamond"/>
          <w:b/>
          <w:sz w:val="36"/>
          <w:szCs w:val="36"/>
        </w:rPr>
      </w:pPr>
      <w:r>
        <w:rPr>
          <w:rFonts w:ascii="Garamond" w:hAnsi="Garamond"/>
          <w:b/>
          <w:sz w:val="36"/>
          <w:szCs w:val="36"/>
        </w:rPr>
        <w:t>LANGUAGE AND CAMPAIGNS</w:t>
      </w:r>
    </w:p>
    <w:p w:rsidR="004C4E7A" w:rsidRPr="0063748A" w:rsidRDefault="004C4E7A" w:rsidP="004C4E7A">
      <w:pPr>
        <w:spacing w:before="100" w:beforeAutospacing="1" w:after="100" w:afterAutospacing="1"/>
        <w:ind w:left="360"/>
        <w:outlineLvl w:val="1"/>
        <w:rPr>
          <w:rFonts w:ascii="Garamond" w:eastAsia="Times New Roman" w:hAnsi="Garamond" w:cs="Segoe UI"/>
          <w:b/>
          <w:sz w:val="36"/>
          <w:szCs w:val="36"/>
        </w:rPr>
      </w:pPr>
      <w:hyperlink r:id="rId4" w:history="1">
        <w:r w:rsidRPr="0063748A">
          <w:rPr>
            <w:rFonts w:ascii="Garamond" w:eastAsia="Times New Roman" w:hAnsi="Garamond" w:cs="Segoe UI"/>
            <w:b/>
            <w:sz w:val="36"/>
            <w:szCs w:val="36"/>
          </w:rPr>
          <w:t>Mental Disorders are not Adjectives</w:t>
        </w:r>
      </w:hyperlink>
    </w:p>
    <w:p w:rsidR="004C4E7A" w:rsidRPr="00642344" w:rsidRDefault="004C4E7A" w:rsidP="004C4E7A">
      <w:pPr>
        <w:spacing w:before="100" w:beforeAutospacing="1" w:after="100" w:afterAutospacing="1"/>
        <w:ind w:left="720"/>
        <w:rPr>
          <w:rFonts w:ascii="Garamond" w:eastAsia="Times New Roman" w:hAnsi="Garamond" w:cs="Segoe UI"/>
          <w:color w:val="444444"/>
          <w:sz w:val="22"/>
          <w:szCs w:val="22"/>
        </w:rPr>
      </w:pPr>
      <w:r w:rsidRPr="00642344">
        <w:rPr>
          <w:rFonts w:ascii="Garamond" w:eastAsia="Times New Roman" w:hAnsi="Garamond" w:cs="Segoe UI"/>
          <w:noProof/>
          <w:color w:val="444444"/>
          <w:sz w:val="22"/>
          <w:szCs w:val="22"/>
        </w:rPr>
        <w:drawing>
          <wp:inline distT="0" distB="0" distL="0" distR="0" wp14:anchorId="6FBC87AE" wp14:editId="2EAE0DA1">
            <wp:extent cx="3876675" cy="4686300"/>
            <wp:effectExtent l="0" t="0" r="9525" b="0"/>
            <wp:docPr id="1" name="Picture 1" descr="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76675" cy="4686300"/>
                    </a:xfrm>
                    <a:prstGeom prst="rect">
                      <a:avLst/>
                    </a:prstGeom>
                    <a:noFill/>
                    <a:ln>
                      <a:noFill/>
                    </a:ln>
                  </pic:spPr>
                </pic:pic>
              </a:graphicData>
            </a:graphic>
          </wp:inline>
        </w:drawing>
      </w:r>
    </w:p>
    <w:p w:rsidR="004C4E7A" w:rsidRPr="00642344" w:rsidRDefault="004C4E7A" w:rsidP="004C4E7A">
      <w:pPr>
        <w:spacing w:before="100" w:beforeAutospacing="1" w:after="100" w:afterAutospacing="1"/>
        <w:ind w:left="720"/>
        <w:rPr>
          <w:rFonts w:ascii="Garamond" w:eastAsia="Times New Roman" w:hAnsi="Garamond" w:cs="Segoe UI"/>
          <w:color w:val="444444"/>
          <w:sz w:val="22"/>
          <w:szCs w:val="22"/>
        </w:rPr>
      </w:pPr>
      <w:r w:rsidRPr="00642344">
        <w:rPr>
          <w:rFonts w:ascii="Garamond" w:eastAsia="Times New Roman" w:hAnsi="Garamond" w:cs="Segoe UI"/>
          <w:color w:val="444444"/>
          <w:sz w:val="22"/>
          <w:szCs w:val="22"/>
        </w:rPr>
        <w:t xml:space="preserve">The ad above is extremely relevant to a campaign that targets mental health stigma. It spoke to me because of how relevant mental health stigma is in this day and age. Many people casually, without realizing it, use mental illnesses in their daily conversation, and they may even use those illnesses as insults. This stigma </w:t>
      </w:r>
      <w:r w:rsidRPr="00642344">
        <w:rPr>
          <w:rFonts w:ascii="Times New Roman" w:eastAsia="Times New Roman" w:hAnsi="Times New Roman" w:cs="Times New Roman"/>
          <w:color w:val="444444"/>
          <w:sz w:val="22"/>
          <w:szCs w:val="22"/>
        </w:rPr>
        <w:t>​</w:t>
      </w:r>
      <w:r w:rsidRPr="00642344">
        <w:rPr>
          <w:rFonts w:ascii="Garamond" w:eastAsia="Times New Roman" w:hAnsi="Garamond" w:cs="Segoe UI"/>
          <w:color w:val="444444"/>
          <w:sz w:val="22"/>
          <w:szCs w:val="22"/>
        </w:rPr>
        <w:t>greatly affects those who may suffer from mental illnesses, and it shows no compassion or understanding for those in a difficult and perhaps confusing situation. </w:t>
      </w:r>
    </w:p>
    <w:p w:rsidR="004C4E7A" w:rsidRPr="00642344" w:rsidRDefault="004C4E7A" w:rsidP="004C4E7A">
      <w:pPr>
        <w:spacing w:before="100" w:beforeAutospacing="1" w:after="100" w:afterAutospacing="1"/>
        <w:ind w:left="720"/>
        <w:rPr>
          <w:rFonts w:ascii="Garamond" w:eastAsia="Times New Roman" w:hAnsi="Garamond" w:cs="Segoe UI"/>
          <w:color w:val="444444"/>
          <w:sz w:val="22"/>
          <w:szCs w:val="22"/>
        </w:rPr>
      </w:pPr>
      <w:r w:rsidRPr="00642344">
        <w:rPr>
          <w:rFonts w:ascii="Garamond" w:eastAsia="Times New Roman" w:hAnsi="Garamond" w:cs="Segoe UI"/>
          <w:color w:val="444444"/>
          <w:sz w:val="22"/>
          <w:szCs w:val="22"/>
        </w:rPr>
        <w:t xml:space="preserve">This issue has sparked numerous campaigns calling for the end of </w:t>
      </w:r>
      <w:r w:rsidRPr="00642344">
        <w:rPr>
          <w:rFonts w:ascii="Times New Roman" w:eastAsia="Times New Roman" w:hAnsi="Times New Roman" w:cs="Times New Roman"/>
          <w:color w:val="444444"/>
          <w:sz w:val="22"/>
          <w:szCs w:val="22"/>
        </w:rPr>
        <w:t>​</w:t>
      </w:r>
      <w:r w:rsidRPr="00642344">
        <w:rPr>
          <w:rFonts w:ascii="Garamond" w:eastAsia="Times New Roman" w:hAnsi="Garamond" w:cs="Segoe UI"/>
          <w:color w:val="444444"/>
          <w:sz w:val="22"/>
          <w:szCs w:val="22"/>
        </w:rPr>
        <w:t xml:space="preserve">mental illness stigma. One of those campaigns is called </w:t>
      </w:r>
      <w:hyperlink r:id="rId6" w:history="1">
        <w:r w:rsidRPr="00642344">
          <w:rPr>
            <w:rFonts w:ascii="Garamond" w:eastAsia="Times New Roman" w:hAnsi="Garamond" w:cs="Segoe UI"/>
            <w:color w:val="0000FF"/>
            <w:sz w:val="22"/>
            <w:szCs w:val="22"/>
            <w:u w:val="single"/>
          </w:rPr>
          <w:t>Time to Change</w:t>
        </w:r>
      </w:hyperlink>
      <w:r w:rsidRPr="00642344">
        <w:rPr>
          <w:rFonts w:ascii="Garamond" w:eastAsia="Times New Roman" w:hAnsi="Garamond" w:cs="Segoe UI"/>
          <w:color w:val="444444"/>
          <w:sz w:val="22"/>
          <w:szCs w:val="22"/>
        </w:rPr>
        <w:t>, and it is England's largest program that challenges mental health stigma and discrimination. </w:t>
      </w:r>
    </w:p>
    <w:p w:rsidR="004C4E7A" w:rsidRPr="00642344" w:rsidRDefault="004C4E7A" w:rsidP="004C4E7A">
      <w:pPr>
        <w:spacing w:before="100" w:beforeAutospacing="1" w:after="100" w:afterAutospacing="1"/>
        <w:ind w:left="720"/>
        <w:rPr>
          <w:rFonts w:ascii="Garamond" w:eastAsia="Times New Roman" w:hAnsi="Garamond" w:cs="Segoe UI"/>
          <w:color w:val="444444"/>
          <w:sz w:val="22"/>
          <w:szCs w:val="22"/>
        </w:rPr>
      </w:pPr>
      <w:r w:rsidRPr="00642344">
        <w:rPr>
          <w:rFonts w:ascii="Garamond" w:eastAsia="Times New Roman" w:hAnsi="Garamond" w:cs="Segoe UI"/>
          <w:color w:val="444444"/>
          <w:sz w:val="22"/>
          <w:szCs w:val="22"/>
        </w:rPr>
        <w:t>My questions are as follow: </w:t>
      </w:r>
      <w:r w:rsidRPr="00642344">
        <w:rPr>
          <w:rFonts w:ascii="Garamond" w:eastAsia="Times New Roman" w:hAnsi="Garamond" w:cs="Segoe UI"/>
          <w:color w:val="444444"/>
          <w:sz w:val="22"/>
          <w:szCs w:val="22"/>
        </w:rPr>
        <w:br/>
        <w:t>1. Do you think this campaign is successful? Why or why not?</w:t>
      </w:r>
      <w:r w:rsidRPr="00642344">
        <w:rPr>
          <w:rFonts w:ascii="Times New Roman" w:eastAsia="Times New Roman" w:hAnsi="Times New Roman" w:cs="Times New Roman"/>
          <w:color w:val="444444"/>
          <w:sz w:val="22"/>
          <w:szCs w:val="22"/>
        </w:rPr>
        <w:t>​</w:t>
      </w:r>
      <w:r w:rsidRPr="00642344">
        <w:rPr>
          <w:rFonts w:ascii="Garamond" w:eastAsia="Times New Roman" w:hAnsi="Garamond" w:cs="Segoe UI"/>
          <w:color w:val="444444"/>
          <w:sz w:val="22"/>
          <w:szCs w:val="22"/>
        </w:rPr>
        <w:br/>
        <w:t>2. How does the language used in the ad above capture your attention and add momentum to the campaign? </w:t>
      </w:r>
    </w:p>
    <w:p w:rsidR="004C4E7A" w:rsidRPr="00642344" w:rsidRDefault="004C4E7A" w:rsidP="004C4E7A">
      <w:pPr>
        <w:pStyle w:val="Heading2"/>
        <w:ind w:left="360"/>
        <w:rPr>
          <w:rFonts w:ascii="Garamond" w:hAnsi="Garamond"/>
          <w:b/>
          <w:noProof/>
          <w:color w:val="444444"/>
          <w:sz w:val="22"/>
          <w:szCs w:val="22"/>
        </w:rPr>
      </w:pPr>
      <w:hyperlink r:id="rId7" w:history="1">
        <w:r w:rsidRPr="00642344">
          <w:rPr>
            <w:rFonts w:ascii="Garamond" w:hAnsi="Garamond"/>
            <w:b/>
            <w:noProof/>
            <w:color w:val="444444"/>
            <w:sz w:val="22"/>
            <w:szCs w:val="22"/>
          </w:rPr>
          <w:t xml:space="preserve">CVV Emotional Support Hotline </w:t>
        </w:r>
      </w:hyperlink>
    </w:p>
    <w:p w:rsidR="004C4E7A" w:rsidRPr="00642344" w:rsidRDefault="004C4E7A" w:rsidP="004C4E7A">
      <w:pPr>
        <w:pStyle w:val="NormalWeb"/>
        <w:ind w:left="720"/>
        <w:rPr>
          <w:rFonts w:ascii="Garamond" w:hAnsi="Garamond" w:cs="Segoe UI"/>
          <w:color w:val="444444"/>
          <w:sz w:val="22"/>
          <w:szCs w:val="22"/>
        </w:rPr>
      </w:pPr>
      <w:r w:rsidRPr="00642344">
        <w:rPr>
          <w:rStyle w:val="ms-rtefontface-12"/>
          <w:color w:val="444444"/>
          <w:sz w:val="22"/>
          <w:szCs w:val="22"/>
        </w:rPr>
        <w:t>​​​</w:t>
      </w:r>
      <w:r w:rsidRPr="00642344">
        <w:rPr>
          <w:rStyle w:val="ms-rtefontface-12"/>
          <w:rFonts w:ascii="Garamond" w:hAnsi="Garamond" w:cs="Segoe UI"/>
          <w:color w:val="333333"/>
          <w:sz w:val="22"/>
          <w:szCs w:val="22"/>
          <w:shd w:val="clear" w:color="auto" w:fill="FFFFFF"/>
        </w:rPr>
        <w:t>This poster campaign, run by CVV took suicide notes and rearranged the words to make them mean the opposite. The tagline is: "Inside every suicide is someone who wants to live."</w:t>
      </w:r>
    </w:p>
    <w:p w:rsidR="004C4E7A" w:rsidRPr="00642344" w:rsidRDefault="004C4E7A" w:rsidP="004C4E7A">
      <w:pPr>
        <w:pStyle w:val="NormalWeb"/>
        <w:ind w:left="720"/>
        <w:rPr>
          <w:rFonts w:ascii="Garamond" w:hAnsi="Garamond" w:cs="Segoe UI"/>
          <w:color w:val="444444"/>
          <w:sz w:val="22"/>
          <w:szCs w:val="22"/>
        </w:rPr>
      </w:pPr>
      <w:hyperlink r:id="rId8" w:history="1">
        <w:r w:rsidRPr="00642344">
          <w:rPr>
            <w:rStyle w:val="Hyperlink"/>
            <w:rFonts w:ascii="Garamond" w:hAnsi="Garamond" w:cs="Segoe UI"/>
            <w:sz w:val="22"/>
            <w:szCs w:val="22"/>
            <w:shd w:val="clear" w:color="auto" w:fill="FFFFFF"/>
          </w:rPr>
          <w:t>Attached</w:t>
        </w:r>
        <w:r w:rsidRPr="00642344">
          <w:rPr>
            <w:rStyle w:val="Hyperlink"/>
            <w:sz w:val="22"/>
            <w:szCs w:val="22"/>
            <w:shd w:val="clear" w:color="auto" w:fill="FFFFFF"/>
          </w:rPr>
          <w:t>​</w:t>
        </w:r>
      </w:hyperlink>
      <w:r w:rsidRPr="00642344">
        <w:rPr>
          <w:rStyle w:val="ms-rtefontface-12"/>
          <w:rFonts w:ascii="Garamond" w:hAnsi="Garamond" w:cs="Segoe UI"/>
          <w:color w:val="333333"/>
          <w:sz w:val="22"/>
          <w:szCs w:val="22"/>
          <w:shd w:val="clear" w:color="auto" w:fill="FFFFFF"/>
        </w:rPr>
        <w:t> </w:t>
      </w:r>
      <w:r w:rsidRPr="00642344">
        <w:rPr>
          <w:rFonts w:ascii="Garamond" w:hAnsi="Garamond" w:cs="Segoe UI"/>
          <w:color w:val="444444"/>
          <w:sz w:val="22"/>
          <w:szCs w:val="22"/>
        </w:rPr>
        <w:t>are the 3 photos of real, arranged suicide notes. </w:t>
      </w:r>
    </w:p>
    <w:p w:rsidR="004C4E7A" w:rsidRDefault="004C4E7A" w:rsidP="004C4E7A">
      <w:pPr>
        <w:pStyle w:val="NormalWeb"/>
        <w:ind w:left="720"/>
        <w:rPr>
          <w:rFonts w:ascii="Garamond" w:hAnsi="Garamond" w:cs="Segoe UI"/>
          <w:color w:val="444444"/>
          <w:sz w:val="22"/>
          <w:szCs w:val="22"/>
        </w:rPr>
      </w:pPr>
      <w:r w:rsidRPr="00642344">
        <w:rPr>
          <w:rFonts w:ascii="Garamond" w:hAnsi="Garamond" w:cs="Segoe UI"/>
          <w:color w:val="444444"/>
          <w:sz w:val="22"/>
          <w:szCs w:val="22"/>
        </w:rPr>
        <w:t xml:space="preserve">*DOWN BELOW </w:t>
      </w:r>
    </w:p>
    <w:p w:rsidR="004C4E7A" w:rsidRPr="0063748A" w:rsidRDefault="004C4E7A" w:rsidP="004C4E7A">
      <w:pPr>
        <w:pStyle w:val="NormalWeb"/>
        <w:rPr>
          <w:rFonts w:ascii="Garamond" w:hAnsi="Garamond" w:cs="Segoe UI"/>
          <w:color w:val="444444"/>
          <w:sz w:val="22"/>
          <w:szCs w:val="22"/>
        </w:rPr>
      </w:pPr>
      <w:r w:rsidRPr="0063748A">
        <w:rPr>
          <w:rFonts w:ascii="Garamond" w:hAnsi="Garamond" w:cs="Segoe UI"/>
          <w:color w:val="444444"/>
          <w:sz w:val="22"/>
          <w:szCs w:val="22"/>
        </w:rPr>
        <w:t>I chose this campaign because it targets the issue of depression, something very prominent in today's society. It shows that </w:t>
      </w:r>
      <w:r w:rsidRPr="0063748A">
        <w:rPr>
          <w:color w:val="444444"/>
          <w:sz w:val="22"/>
          <w:szCs w:val="22"/>
        </w:rPr>
        <w:t>​</w:t>
      </w:r>
      <w:r w:rsidRPr="0063748A">
        <w:rPr>
          <w:rFonts w:ascii="Garamond" w:hAnsi="Garamond" w:cs="Segoe UI"/>
          <w:color w:val="444444"/>
          <w:sz w:val="22"/>
          <w:szCs w:val="22"/>
        </w:rPr>
        <w:t>we can always find light in the darkness, with the right help. </w:t>
      </w:r>
    </w:p>
    <w:p w:rsidR="004C4E7A" w:rsidRPr="0063748A" w:rsidRDefault="004C4E7A" w:rsidP="004C4E7A">
      <w:pPr>
        <w:pStyle w:val="NormalWeb"/>
        <w:rPr>
          <w:rFonts w:ascii="Garamond" w:hAnsi="Garamond" w:cs="Segoe UI"/>
          <w:b/>
          <w:color w:val="444444"/>
          <w:sz w:val="22"/>
          <w:szCs w:val="22"/>
        </w:rPr>
      </w:pPr>
      <w:r w:rsidRPr="0063748A">
        <w:rPr>
          <w:rFonts w:ascii="Garamond" w:hAnsi="Garamond" w:cs="Segoe UI"/>
          <w:color w:val="444444"/>
          <w:sz w:val="22"/>
          <w:szCs w:val="22"/>
        </w:rPr>
        <w:t>Questions:</w:t>
      </w:r>
      <w:r w:rsidRPr="0063748A">
        <w:rPr>
          <w:rFonts w:ascii="Garamond" w:hAnsi="Garamond" w:cs="Segoe UI"/>
          <w:color w:val="444444"/>
          <w:sz w:val="22"/>
          <w:szCs w:val="22"/>
        </w:rPr>
        <w:br/>
        <w:t>1. Do you think that this campaign would be successful? Why or why not?</w:t>
      </w:r>
      <w:r w:rsidRPr="0063748A">
        <w:rPr>
          <w:rFonts w:ascii="Garamond" w:hAnsi="Garamond" w:cs="Segoe UI"/>
          <w:color w:val="444444"/>
          <w:sz w:val="22"/>
          <w:szCs w:val="22"/>
        </w:rPr>
        <w:br/>
        <w:t>2. Do you think this campaign will encourage youth with suicidal thoughts to step up and get help? What will motivate them into doing so?</w:t>
      </w:r>
      <w:r w:rsidRPr="0063748A">
        <w:rPr>
          <w:rFonts w:ascii="Garamond" w:hAnsi="Garamond" w:cs="Segoe UI"/>
          <w:color w:val="444444"/>
          <w:sz w:val="22"/>
          <w:szCs w:val="22"/>
        </w:rPr>
        <w:br/>
        <w:t>3. </w:t>
      </w:r>
      <w:r w:rsidRPr="0063748A">
        <w:rPr>
          <w:color w:val="444444"/>
          <w:sz w:val="22"/>
          <w:szCs w:val="22"/>
        </w:rPr>
        <w:t>​</w:t>
      </w:r>
      <w:r w:rsidRPr="0063748A">
        <w:rPr>
          <w:rFonts w:ascii="Garamond" w:hAnsi="Garamond" w:cs="Segoe UI"/>
          <w:color w:val="444444"/>
          <w:sz w:val="22"/>
          <w:szCs w:val="22"/>
        </w:rPr>
        <w:t>Which persuasive technique was employed most effectively in the poster? Explain your thinking.</w:t>
      </w:r>
      <w:r w:rsidRPr="0063748A">
        <w:rPr>
          <w:rFonts w:ascii="Garamond" w:hAnsi="Garamond" w:cs="Segoe UI"/>
          <w:b/>
          <w:color w:val="444444"/>
          <w:sz w:val="22"/>
          <w:szCs w:val="22"/>
        </w:rPr>
        <w:t> </w:t>
      </w:r>
    </w:p>
    <w:p w:rsidR="00E714A6" w:rsidRDefault="00E714A6">
      <w:bookmarkStart w:id="0" w:name="_GoBack"/>
      <w:bookmarkEnd w:id="0"/>
    </w:p>
    <w:sectPr w:rsidR="00E714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E7A"/>
    <w:rsid w:val="004C4E7A"/>
    <w:rsid w:val="00E71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9BD43A-6399-4C44-B269-780FA04C3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4E7A"/>
  </w:style>
  <w:style w:type="paragraph" w:styleId="Heading2">
    <w:name w:val="heading 2"/>
    <w:basedOn w:val="Normal"/>
    <w:link w:val="Heading2Char"/>
    <w:uiPriority w:val="9"/>
    <w:qFormat/>
    <w:rsid w:val="004C4E7A"/>
    <w:pPr>
      <w:spacing w:before="100" w:beforeAutospacing="1" w:after="100" w:afterAutospacing="1"/>
      <w:outlineLvl w:val="1"/>
    </w:pPr>
    <w:rPr>
      <w:rFonts w:ascii="Georgia" w:eastAsia="Times New Roman" w:hAnsi="Georgia" w:cs="Times New Roman"/>
      <w:color w:val="262626"/>
      <w:sz w:val="35"/>
      <w:szCs w:val="3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C4E7A"/>
    <w:rPr>
      <w:rFonts w:ascii="Georgia" w:eastAsia="Times New Roman" w:hAnsi="Georgia" w:cs="Times New Roman"/>
      <w:color w:val="262626"/>
      <w:sz w:val="35"/>
      <w:szCs w:val="35"/>
    </w:rPr>
  </w:style>
  <w:style w:type="character" w:styleId="Hyperlink">
    <w:name w:val="Hyperlink"/>
    <w:basedOn w:val="DefaultParagraphFont"/>
    <w:uiPriority w:val="99"/>
    <w:unhideWhenUsed/>
    <w:rsid w:val="004C4E7A"/>
    <w:rPr>
      <w:color w:val="0000FF"/>
      <w:u w:val="single"/>
    </w:rPr>
  </w:style>
  <w:style w:type="paragraph" w:styleId="NormalWeb">
    <w:name w:val="Normal (Web)"/>
    <w:basedOn w:val="Normal"/>
    <w:uiPriority w:val="99"/>
    <w:unhideWhenUsed/>
    <w:rsid w:val="004C4E7A"/>
    <w:pPr>
      <w:spacing w:before="100" w:beforeAutospacing="1" w:after="100" w:afterAutospacing="1"/>
    </w:pPr>
    <w:rPr>
      <w:rFonts w:ascii="Times New Roman" w:eastAsia="Times New Roman" w:hAnsi="Times New Roman" w:cs="Times New Roman"/>
    </w:rPr>
  </w:style>
  <w:style w:type="character" w:customStyle="1" w:styleId="ms-rtefontface-12">
    <w:name w:val="ms-rtefontface-12"/>
    <w:basedOn w:val="DefaultParagraphFont"/>
    <w:rsid w:val="004C4E7A"/>
  </w:style>
  <w:style w:type="character" w:styleId="FollowedHyperlink">
    <w:name w:val="FollowedHyperlink"/>
    <w:basedOn w:val="DefaultParagraphFont"/>
    <w:uiPriority w:val="99"/>
    <w:semiHidden/>
    <w:unhideWhenUsed/>
    <w:rsid w:val="004C4E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advergasm/posts/695356307216146" TargetMode="External"/><Relationship Id="rId3" Type="http://schemas.openxmlformats.org/officeDocument/2006/relationships/webSettings" Target="webSettings.xml"/><Relationship Id="rId7" Type="http://schemas.openxmlformats.org/officeDocument/2006/relationships/hyperlink" Target="https://pdsb1.sharepoint.com/sites/2172/p0082764-MyClass1/blog/Lists/Posts/Post.aspx?ID=61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ime-to-change.org.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hyperlink" Target="https://pdsb1.sharepoint.com/sites/2172/p0082764-MyClass1/blog/Lists/Posts/Post.aspx?ID=78"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315</Words>
  <Characters>1797</Characters>
  <Application>Microsoft Office Word</Application>
  <DocSecurity>0</DocSecurity>
  <Lines>14</Lines>
  <Paragraphs>4</Paragraphs>
  <ScaleCrop>false</ScaleCrop>
  <Company>Peel District School Board</Company>
  <LinksUpToDate>false</LinksUpToDate>
  <CharactersWithSpaces>2108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Shirbegi - Glenforest SS</dc:creator>
  <cp:keywords/>
  <dc:description/>
  <cp:lastModifiedBy>Mr. Shirbegi - Glenforest SS</cp:lastModifiedBy>
  <cp:revision>1</cp:revision>
  <dcterms:created xsi:type="dcterms:W3CDTF">2015-09-25T17:13:00Z</dcterms:created>
  <dcterms:modified xsi:type="dcterms:W3CDTF">2015-09-25T17:15:00Z</dcterms:modified>
</cp:coreProperties>
</file>