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FC919" w14:textId="77777777" w:rsidR="0063062C" w:rsidRPr="0063062C" w:rsidRDefault="0063062C" w:rsidP="0063062C">
      <w:pPr>
        <w:shd w:val="clear" w:color="auto" w:fill="EFEFEC"/>
        <w:spacing w:after="0"/>
        <w:outlineLvl w:val="0"/>
        <w:rPr>
          <w:rFonts w:ascii="Georgia" w:hAnsi="Georgia"/>
          <w:color w:val="333333"/>
          <w:kern w:val="36"/>
          <w:sz w:val="48"/>
          <w:szCs w:val="20"/>
        </w:rPr>
      </w:pPr>
      <w:bookmarkStart w:id="0" w:name="_GoBack"/>
      <w:bookmarkEnd w:id="0"/>
      <w:r w:rsidRPr="0063062C">
        <w:rPr>
          <w:rFonts w:ascii="Georgia" w:hAnsi="Georgia"/>
          <w:color w:val="333333"/>
          <w:kern w:val="36"/>
          <w:sz w:val="48"/>
          <w:szCs w:val="20"/>
        </w:rPr>
        <w:t>Young women, give up the vocal fry and reclaim your strong female voice</w:t>
      </w:r>
    </w:p>
    <w:p w14:paraId="14CFC91A" w14:textId="6DCB4295" w:rsidR="0063062C" w:rsidRPr="0063062C" w:rsidRDefault="007A512F" w:rsidP="0063062C">
      <w:pPr>
        <w:shd w:val="clear" w:color="auto" w:fill="EFEFEC"/>
        <w:spacing w:after="0"/>
        <w:rPr>
          <w:rFonts w:ascii="Times" w:hAnsi="Times"/>
          <w:sz w:val="20"/>
          <w:szCs w:val="20"/>
        </w:rPr>
      </w:pPr>
      <w:r>
        <w:rPr>
          <w:rFonts w:ascii="Times" w:hAnsi="Times"/>
          <w:noProof/>
          <w:sz w:val="20"/>
          <w:szCs w:val="20"/>
        </w:rPr>
        <mc:AlternateContent>
          <mc:Choice Requires="wps">
            <w:drawing>
              <wp:inline distT="0" distB="0" distL="0" distR="0" wp14:anchorId="14CFC931" wp14:editId="69188C4D">
                <wp:extent cx="307340" cy="307340"/>
                <wp:effectExtent l="0" t="0" r="0" b="0"/>
                <wp:docPr id="1" name="AutoShape 1" descr="aomi Wol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93979F" id="AutoShape 1" o:spid="_x0000_s1026" alt="aomi Wol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PfugIAAMkFAAAOAAAAZHJzL2Uyb0RvYy54bWysVN9v0zAQfkfif7D8niXp0h+Jlk5b0yCk&#10;AZMG4tmNncbCsYPtNh2I/52z03Zt94KAPET2nf3dd3ef7+Z21wq0ZdpwJXMcX0UYMVkpyuU6x18+&#10;l8EMI2OJpEQoyXL8zAy+nb99c9N3GRupRgnKNAIQabK+y3FjbZeFoaka1hJzpTomwVkr3RILW70O&#10;qSY9oLciHEXRJOyVpp1WFTMGrMXgxHOPX9essp/q2jCLRI6Bm/V/7f8r9w/nNyRba9I1vNrTIH/B&#10;oiVcQtAjVEEsQRvNX0G1vNLKqNpeVaoNVV3zivkcIJs4usjmqSEd87lAcUx3LJP5f7DVx+2jRpxC&#10;7zCSpIUW3W2s8pERmCgzFZSLqJajr0rUrmB9ZzK499Q9apey6R5U9c0gqRYNkWt2Zzoo+wB4MGmt&#10;+oYRCsxjBxGeYbiNATS06j8oChQIUPDl3NW6dTGgUGjnu/Z87BrbWVSB8TqaXifQ2wpc+7WLQLLD&#10;5U4b+46pFrlFjjWw8+Bk+2DscPRwxMWSquRCgJ1kQp4ZAHOwQGi46nyOhO/zzzRKl7PlLAmS0WQZ&#10;JFFRBHflIgkmZTwdF9fFYlHEv1zcOMkaTimTLsxBc3HyZz3dq39Qy1F1RglOHZyjZPR6tRAabQlo&#10;vvSfLzl4Xo6F5zR8vSCXi5TiURLdj9KgnMymQVIm4yCdRrMgitP7dBIlaVKU5yk9cMn+PSXU5zgd&#10;j8a+SyekL3KL/Pc6N5K13MJUEbzN8ex4iGROgUtJfWst4WJYn5TC0X8pBbT70GivVyfRQf0rRZ9B&#10;rlqBnEB5MP9g0Sj9A6MeZkmOzfcN0Qwj8V6C5NM4cQK1fpOMpyPY6FPP6tRDZAVQObYYDcuFHQbW&#10;ptN83UCk2BdGKvdSa+4l7J7QwGr/uGBe+Ez2s80NpNO9P/Uygee/AQAA//8DAFBLAwQUAAYACAAA&#10;ACEA68bApNkAAAADAQAADwAAAGRycy9kb3ducmV2LnhtbEyPQUvDQBCF74L/YRnBi9iNUqTEbIoU&#10;xCJCMdWep9kxCWZn0+w2if/e0R70Mo/hDe99ky0n16qB+tB4NnAzS0ARl942XBl42z5eL0CFiGyx&#10;9UwGvijAMj8/yzC1fuRXGopYKQnhkKKBOsYu1TqUNTkMM98Ri/fhe4dR1r7StsdRwl2rb5PkTjts&#10;WBpq7GhVU/lZHJ2BsdwMu+3Lk95c7daeD+vDqnh/NubyYnq4BxVpin/H8IMv6JAL094f2QbVGpBH&#10;4u8Ub76Yg9qfVOeZ/s+efwMAAP//AwBQSwECLQAUAAYACAAAACEAtoM4kv4AAADhAQAAEwAAAAAA&#10;AAAAAAAAAAAAAAAAW0NvbnRlbnRfVHlwZXNdLnhtbFBLAQItABQABgAIAAAAIQA4/SH/1gAAAJQB&#10;AAALAAAAAAAAAAAAAAAAAC8BAABfcmVscy8ucmVsc1BLAQItABQABgAIAAAAIQAnwWPfugIAAMkF&#10;AAAOAAAAAAAAAAAAAAAAAC4CAABkcnMvZTJvRG9jLnhtbFBLAQItABQABgAIAAAAIQDrxsCk2QAA&#10;AAMBAAAPAAAAAAAAAAAAAAAAABQFAABkcnMvZG93bnJldi54bWxQSwUGAAAAAAQABADzAAAAGgYA&#10;AAAA&#10;" filled="f" stroked="f">
                <o:lock v:ext="edit" aspectratio="t"/>
                <w10:anchorlock/>
              </v:rect>
            </w:pict>
          </mc:Fallback>
        </mc:AlternateContent>
      </w:r>
    </w:p>
    <w:p w14:paraId="14CFC91B" w14:textId="77777777" w:rsidR="0063062C" w:rsidRPr="0063062C" w:rsidRDefault="007A512F" w:rsidP="0063062C">
      <w:pPr>
        <w:shd w:val="clear" w:color="auto" w:fill="EFEFEC"/>
        <w:spacing w:after="0"/>
        <w:rPr>
          <w:rFonts w:ascii="Times" w:hAnsi="Times"/>
          <w:sz w:val="20"/>
          <w:szCs w:val="20"/>
        </w:rPr>
      </w:pPr>
      <w:hyperlink r:id="rId5" w:history="1">
        <w:r w:rsidR="0063062C" w:rsidRPr="0063062C">
          <w:rPr>
            <w:rFonts w:ascii="Georgia" w:hAnsi="Georgia"/>
            <w:color w:val="E6711B"/>
            <w:sz w:val="20"/>
            <w:szCs w:val="20"/>
            <w:u w:val="single"/>
          </w:rPr>
          <w:t>Naomi Wolf</w:t>
        </w:r>
      </w:hyperlink>
    </w:p>
    <w:p w14:paraId="14CFC91C" w14:textId="77777777" w:rsidR="0063062C" w:rsidRPr="0063062C" w:rsidRDefault="0063062C" w:rsidP="0063062C">
      <w:pPr>
        <w:shd w:val="clear" w:color="auto" w:fill="E6711B"/>
        <w:spacing w:afterLines="1" w:after="2"/>
        <w:rPr>
          <w:rFonts w:ascii="Georgia" w:hAnsi="Georgia" w:cs="Times New Roman"/>
          <w:color w:val="FFFFFF"/>
          <w:sz w:val="20"/>
          <w:szCs w:val="20"/>
        </w:rPr>
      </w:pPr>
      <w:r w:rsidRPr="0063062C">
        <w:rPr>
          <w:rFonts w:ascii="Georgia" w:hAnsi="Georgia" w:cs="Times New Roman"/>
          <w:color w:val="FFFFFF"/>
          <w:sz w:val="20"/>
          <w:szCs w:val="20"/>
        </w:rPr>
        <w:t>What’s heartbreaking about the trend for destructive speech patterns is that yours is the most transformational generation – you’re disowning your power</w:t>
      </w:r>
    </w:p>
    <w:p w14:paraId="14CFC91D" w14:textId="77777777" w:rsidR="0063062C" w:rsidRPr="0063062C" w:rsidRDefault="0063062C" w:rsidP="0063062C">
      <w:pPr>
        <w:spacing w:after="0" w:line="480" w:lineRule="atLeast"/>
        <w:rPr>
          <w:rFonts w:ascii="Times" w:hAnsi="Times"/>
          <w:color w:val="005689"/>
          <w:sz w:val="27"/>
          <w:szCs w:val="27"/>
        </w:rPr>
      </w:pPr>
      <w:r w:rsidRPr="0063062C">
        <w:rPr>
          <w:rFonts w:ascii="Georgia" w:hAnsi="Georgia"/>
          <w:color w:val="333333"/>
          <w:sz w:val="27"/>
          <w:szCs w:val="27"/>
        </w:rPr>
        <w:fldChar w:fldCharType="begin"/>
      </w:r>
      <w:r w:rsidRPr="0063062C">
        <w:rPr>
          <w:rFonts w:ascii="Georgia" w:hAnsi="Georgia"/>
          <w:color w:val="333333"/>
          <w:sz w:val="27"/>
          <w:szCs w:val="27"/>
        </w:rPr>
        <w:instrText xml:space="preserve"> HYPERLINK "http://www.theguardian.com/commentisfree/2015/jul/24/vocal-fry-strong-female-voice" \l "img-1" </w:instrText>
      </w:r>
      <w:r w:rsidRPr="0063062C">
        <w:rPr>
          <w:rFonts w:ascii="Georgia" w:hAnsi="Georgia"/>
          <w:color w:val="333333"/>
          <w:sz w:val="27"/>
          <w:szCs w:val="27"/>
        </w:rPr>
        <w:fldChar w:fldCharType="separate"/>
      </w:r>
    </w:p>
    <w:p w14:paraId="14CFC91E" w14:textId="77777777" w:rsidR="0063062C" w:rsidRPr="0063062C" w:rsidRDefault="0063062C" w:rsidP="0063062C">
      <w:pPr>
        <w:spacing w:after="0" w:line="480" w:lineRule="atLeast"/>
        <w:rPr>
          <w:rFonts w:ascii="Georgia" w:hAnsi="Georgia"/>
          <w:color w:val="333333"/>
          <w:sz w:val="27"/>
          <w:szCs w:val="27"/>
        </w:rPr>
      </w:pPr>
      <w:r w:rsidRPr="0063062C">
        <w:rPr>
          <w:rFonts w:ascii="Georgia" w:hAnsi="Georgia"/>
          <w:color w:val="333333"/>
          <w:sz w:val="27"/>
          <w:szCs w:val="27"/>
        </w:rPr>
        <w:fldChar w:fldCharType="end"/>
      </w:r>
      <w:r w:rsidRPr="0063062C">
        <w:rPr>
          <w:rFonts w:ascii="Georgia" w:hAnsi="Georgia"/>
          <w:color w:val="333333"/>
          <w:sz w:val="27"/>
        </w:rPr>
        <w:t> </w:t>
      </w:r>
      <w:r w:rsidRPr="0063062C">
        <w:rPr>
          <w:rFonts w:ascii="Georgia" w:hAnsi="Georgia"/>
          <w:color w:val="333333"/>
          <w:sz w:val="27"/>
          <w:szCs w:val="27"/>
        </w:rPr>
        <w:t xml:space="preserve">‘A study found that this speech pattern makes young women who use it sound less competent, less trustworthy, less educated and less hirable.’ </w:t>
      </w:r>
    </w:p>
    <w:p w14:paraId="14CFC91F" w14:textId="77777777" w:rsidR="0063062C" w:rsidRPr="0063062C" w:rsidRDefault="0063062C" w:rsidP="0063062C">
      <w:pPr>
        <w:spacing w:beforeLines="1" w:before="2" w:afterLines="1" w:after="2" w:line="480" w:lineRule="atLeast"/>
        <w:rPr>
          <w:rFonts w:ascii="Georgia" w:hAnsi="Georgia" w:cs="Times New Roman"/>
          <w:color w:val="333333"/>
          <w:sz w:val="27"/>
          <w:szCs w:val="27"/>
        </w:rPr>
      </w:pPr>
      <w:r w:rsidRPr="0063062C">
        <w:rPr>
          <w:rFonts w:ascii="Georgia" w:hAnsi="Georgia" w:cs="Times New Roman"/>
          <w:caps/>
          <w:color w:val="E6711B"/>
          <w:sz w:val="27"/>
        </w:rPr>
        <w:t>P</w:t>
      </w:r>
      <w:r w:rsidRPr="0063062C">
        <w:rPr>
          <w:rFonts w:ascii="Georgia" w:hAnsi="Georgia" w:cs="Times New Roman"/>
          <w:color w:val="333333"/>
          <w:sz w:val="27"/>
          <w:szCs w:val="27"/>
        </w:rPr>
        <w:t>atriarchy is inventive. The minute a generation of women has figured out how to not be enslaved by Ideology A, some new cultural pressure arises in the form of Internalisation B, making sure they don’t get too far too fast. The latest example: the most empowered generation of women ever – today’s twenty</w:t>
      </w:r>
      <w:r>
        <w:rPr>
          <w:rFonts w:ascii="Georgia" w:hAnsi="Georgia" w:cs="Times New Roman"/>
          <w:color w:val="333333"/>
          <w:sz w:val="27"/>
          <w:szCs w:val="27"/>
        </w:rPr>
        <w:t xml:space="preserve"> </w:t>
      </w:r>
      <w:r w:rsidRPr="0063062C">
        <w:rPr>
          <w:rFonts w:ascii="Georgia" w:hAnsi="Georgia" w:cs="Times New Roman"/>
          <w:color w:val="333333"/>
          <w:sz w:val="27"/>
          <w:szCs w:val="27"/>
        </w:rPr>
        <w:t>some</w:t>
      </w:r>
      <w:r>
        <w:rPr>
          <w:rFonts w:ascii="Georgia" w:hAnsi="Georgia" w:cs="Times New Roman"/>
          <w:color w:val="333333"/>
          <w:sz w:val="27"/>
          <w:szCs w:val="27"/>
        </w:rPr>
        <w:t xml:space="preserve"> </w:t>
      </w:r>
      <w:r w:rsidRPr="0063062C">
        <w:rPr>
          <w:rFonts w:ascii="Georgia" w:hAnsi="Georgia" w:cs="Times New Roman"/>
          <w:color w:val="333333"/>
          <w:sz w:val="27"/>
          <w:szCs w:val="27"/>
        </w:rPr>
        <w:t>things in North America and Britain – is being hobbled in some important ways by something as basic as a new fashion in how they use their voices.</w:t>
      </w:r>
    </w:p>
    <w:p w14:paraId="14CFC920" w14:textId="77777777" w:rsidR="0063062C" w:rsidRPr="0063062C" w:rsidRDefault="0063062C" w:rsidP="0063062C">
      <w:pPr>
        <w:spacing w:beforeLines="1" w:before="2" w:afterLines="1" w:after="2" w:line="480" w:lineRule="atLeast"/>
        <w:rPr>
          <w:rFonts w:ascii="Georgia" w:hAnsi="Georgia" w:cs="Times New Roman"/>
          <w:color w:val="333333"/>
          <w:sz w:val="27"/>
          <w:szCs w:val="27"/>
        </w:rPr>
      </w:pPr>
      <w:r w:rsidRPr="0063062C">
        <w:rPr>
          <w:rFonts w:ascii="Georgia" w:hAnsi="Georgia" w:cs="Times New Roman"/>
          <w:color w:val="333333"/>
          <w:sz w:val="27"/>
          <w:szCs w:val="27"/>
        </w:rPr>
        <w:t>This demographic of women tends to have a distinctive speech pattern. Many commentators have noticed it, often with dismay.</w:t>
      </w:r>
      <w:r w:rsidRPr="0063062C">
        <w:rPr>
          <w:rFonts w:ascii="Georgia" w:hAnsi="Georgia" w:cs="Times New Roman"/>
          <w:color w:val="333333"/>
          <w:sz w:val="27"/>
        </w:rPr>
        <w:t> </w:t>
      </w:r>
      <w:hyperlink r:id="rId6" w:history="1">
        <w:r w:rsidRPr="0063062C">
          <w:rPr>
            <w:rFonts w:ascii="Georgia" w:hAnsi="Georgia" w:cs="Times New Roman"/>
            <w:color w:val="005689"/>
            <w:sz w:val="27"/>
            <w:u w:val="single"/>
          </w:rPr>
          <w:t>Time magazine devoted a column to the mannerism</w:t>
        </w:r>
      </w:hyperlink>
      <w:r w:rsidRPr="0063062C">
        <w:rPr>
          <w:rFonts w:ascii="Georgia" w:hAnsi="Georgia" w:cs="Times New Roman"/>
          <w:color w:val="333333"/>
          <w:sz w:val="27"/>
        </w:rPr>
        <w:t> </w:t>
      </w:r>
      <w:r w:rsidRPr="0063062C">
        <w:rPr>
          <w:rFonts w:ascii="Georgia" w:hAnsi="Georgia" w:cs="Times New Roman"/>
          <w:color w:val="333333"/>
          <w:sz w:val="27"/>
          <w:szCs w:val="27"/>
        </w:rPr>
        <w:t>called</w:t>
      </w:r>
      <w:r w:rsidRPr="0063062C">
        <w:rPr>
          <w:rFonts w:ascii="Georgia" w:hAnsi="Georgia" w:cs="Times New Roman"/>
          <w:color w:val="333333"/>
          <w:sz w:val="27"/>
        </w:rPr>
        <w:t> </w:t>
      </w:r>
      <w:hyperlink r:id="rId7" w:history="1">
        <w:r w:rsidRPr="0063062C">
          <w:rPr>
            <w:rFonts w:ascii="Georgia" w:hAnsi="Georgia" w:cs="Times New Roman"/>
            <w:color w:val="005689"/>
            <w:sz w:val="27"/>
            <w:u w:val="single"/>
          </w:rPr>
          <w:t>vocal fry</w:t>
        </w:r>
      </w:hyperlink>
      <w:r w:rsidRPr="0063062C">
        <w:rPr>
          <w:rFonts w:ascii="Georgia" w:hAnsi="Georgia" w:cs="Times New Roman"/>
          <w:color w:val="333333"/>
          <w:sz w:val="27"/>
          <w:szCs w:val="27"/>
        </w:rPr>
        <w:t>, noting a study that found that this speech pattern makes young women who use it sound less competent, less trustworthy, less educated and less hireable: “Think Britney Spears and the Kardashians.”</w:t>
      </w:r>
    </w:p>
    <w:p w14:paraId="14CFC921" w14:textId="77777777" w:rsidR="0063062C" w:rsidRPr="0063062C" w:rsidRDefault="007A512F" w:rsidP="0063062C">
      <w:pPr>
        <w:spacing w:beforeLines="1" w:before="2" w:afterLines="1" w:after="2" w:line="480" w:lineRule="atLeast"/>
        <w:rPr>
          <w:rFonts w:ascii="Georgia" w:hAnsi="Georgia" w:cs="Times New Roman"/>
          <w:color w:val="333333"/>
          <w:sz w:val="27"/>
          <w:szCs w:val="27"/>
        </w:rPr>
      </w:pPr>
      <w:hyperlink r:id="rId8" w:history="1">
        <w:r w:rsidR="0063062C" w:rsidRPr="0063062C">
          <w:rPr>
            <w:rFonts w:ascii="Georgia" w:hAnsi="Georgia" w:cs="Times New Roman"/>
            <w:color w:val="005689"/>
            <w:sz w:val="27"/>
            <w:u w:val="single"/>
          </w:rPr>
          <w:t>“Vocal fry” is that guttural growl at the back of the throat</w:t>
        </w:r>
      </w:hyperlink>
      <w:r w:rsidR="0063062C" w:rsidRPr="0063062C">
        <w:rPr>
          <w:rFonts w:ascii="Georgia" w:hAnsi="Georgia" w:cs="Times New Roman"/>
          <w:color w:val="333333"/>
          <w:sz w:val="27"/>
          <w:szCs w:val="27"/>
        </w:rPr>
        <w:t>, as a</w:t>
      </w:r>
      <w:r w:rsidR="0063062C" w:rsidRPr="0063062C">
        <w:rPr>
          <w:rFonts w:ascii="Georgia" w:hAnsi="Georgia" w:cs="Times New Roman"/>
          <w:color w:val="333333"/>
          <w:sz w:val="27"/>
        </w:rPr>
        <w:t> </w:t>
      </w:r>
      <w:hyperlink r:id="rId9" w:history="1">
        <w:r w:rsidR="0063062C" w:rsidRPr="0063062C">
          <w:rPr>
            <w:rFonts w:ascii="Georgia" w:hAnsi="Georgia" w:cs="Times New Roman"/>
            <w:color w:val="005689"/>
            <w:sz w:val="27"/>
            <w:u w:val="single"/>
          </w:rPr>
          <w:t>Valley girl</w:t>
        </w:r>
      </w:hyperlink>
      <w:r w:rsidR="0063062C" w:rsidRPr="0063062C">
        <w:rPr>
          <w:rFonts w:ascii="Georgia" w:hAnsi="Georgia" w:cs="Times New Roman"/>
          <w:color w:val="333333"/>
          <w:sz w:val="27"/>
        </w:rPr>
        <w:t> </w:t>
      </w:r>
      <w:r w:rsidR="0063062C" w:rsidRPr="0063062C">
        <w:rPr>
          <w:rFonts w:ascii="Georgia" w:hAnsi="Georgia" w:cs="Times New Roman"/>
          <w:color w:val="333333"/>
          <w:sz w:val="27"/>
          <w:szCs w:val="27"/>
        </w:rPr>
        <w:t xml:space="preserve">might sound if she had been shouting herself hoarse at a rave all night. The less charitable refer to it privately as painfully nasal, and to young women in conversation sounding like ducks quacking. “Vocal fry” has joined more traditional young-women voice mannerisms such as run-ons, breathiness and the dreaded question marks in sentences </w:t>
      </w:r>
      <w:r w:rsidR="0063062C" w:rsidRPr="0063062C">
        <w:rPr>
          <w:rFonts w:ascii="Georgia" w:hAnsi="Georgia" w:cs="Times New Roman"/>
          <w:color w:val="333333"/>
          <w:sz w:val="27"/>
          <w:szCs w:val="27"/>
        </w:rPr>
        <w:lastRenderedPageBreak/>
        <w:t>(known by linguists as uptalk) to undermine these women’s authority in newly distinctive ways.</w:t>
      </w:r>
      <w:r w:rsidR="0063062C" w:rsidRPr="0063062C">
        <w:rPr>
          <w:rFonts w:ascii="Georgia" w:hAnsi="Georgia" w:cs="Times New Roman"/>
          <w:color w:val="333333"/>
          <w:sz w:val="27"/>
        </w:rPr>
        <w:t> </w:t>
      </w:r>
      <w:hyperlink r:id="rId10" w:history="1">
        <w:r w:rsidR="0063062C" w:rsidRPr="0063062C">
          <w:rPr>
            <w:rFonts w:ascii="Georgia" w:hAnsi="Georgia" w:cs="Times New Roman"/>
            <w:color w:val="005689"/>
            <w:sz w:val="27"/>
            <w:u w:val="single"/>
          </w:rPr>
          <w:t>Slate notes</w:t>
        </w:r>
      </w:hyperlink>
      <w:r w:rsidR="0063062C" w:rsidRPr="0063062C">
        <w:rPr>
          <w:rFonts w:ascii="Georgia" w:hAnsi="Georgia" w:cs="Times New Roman"/>
          <w:color w:val="333333"/>
          <w:sz w:val="27"/>
        </w:rPr>
        <w:t> </w:t>
      </w:r>
      <w:r w:rsidR="0063062C" w:rsidRPr="0063062C">
        <w:rPr>
          <w:rFonts w:ascii="Georgia" w:hAnsi="Georgia" w:cs="Times New Roman"/>
          <w:color w:val="333333"/>
          <w:sz w:val="27"/>
          <w:szCs w:val="27"/>
        </w:rPr>
        <w:t>that older men (ie those in power over young women) find it intensely annoying. One study by a “deeply annoyed” professor, found that young women use “uptalk” to seek to hold the floor. But does cordially hating these speech patterns automatically mean you are anti-feminist?</w:t>
      </w:r>
    </w:p>
    <w:p w14:paraId="14CFC922" w14:textId="77777777" w:rsidR="0063062C" w:rsidRPr="0063062C" w:rsidRDefault="0063062C" w:rsidP="0063062C">
      <w:pPr>
        <w:spacing w:beforeLines="1" w:before="2" w:afterLines="1" w:after="2" w:line="480" w:lineRule="atLeast"/>
        <w:rPr>
          <w:rFonts w:ascii="Georgia" w:hAnsi="Georgia"/>
          <w:color w:val="333333"/>
          <w:sz w:val="27"/>
          <w:szCs w:val="27"/>
        </w:rPr>
      </w:pPr>
      <w:r w:rsidRPr="0063062C">
        <w:rPr>
          <w:rFonts w:ascii="Georgia" w:hAnsi="Georgia" w:cs="Times New Roman"/>
          <w:color w:val="333333"/>
          <w:sz w:val="27"/>
          <w:szCs w:val="27"/>
        </w:rPr>
        <w:t>Many devoted professors, employers who wish to move young women up the ranks and business owners who just want to evaluate personnel on merit flinch over the speech patterns of today’s young women. “Because of their run-on sentences, I can’t tell in a meeting when these young women have said what they have to say,” confided one law partner.</w:t>
      </w:r>
    </w:p>
    <w:p w14:paraId="14CFC923" w14:textId="77777777" w:rsidR="0063062C" w:rsidRPr="0063062C" w:rsidRDefault="0063062C" w:rsidP="0063062C">
      <w:pPr>
        <w:spacing w:beforeLines="1" w:before="2" w:afterLines="1" w:after="2" w:line="480" w:lineRule="atLeast"/>
        <w:rPr>
          <w:rFonts w:ascii="Georgia" w:hAnsi="Georgia" w:cs="Times New Roman"/>
          <w:color w:val="333333"/>
          <w:sz w:val="27"/>
          <w:szCs w:val="27"/>
        </w:rPr>
      </w:pPr>
      <w:r w:rsidRPr="0063062C">
        <w:rPr>
          <w:rFonts w:ascii="Georgia" w:hAnsi="Georgia" w:cs="Times New Roman"/>
          <w:color w:val="333333"/>
          <w:sz w:val="27"/>
          <w:szCs w:val="27"/>
        </w:rPr>
        <w:t xml:space="preserve"> “Their constant uptalk means I am constantly having to reassure them: ‘uh-huh, uh-huh, uh-huh’. It’s exhausting.”</w:t>
      </w:r>
    </w:p>
    <w:p w14:paraId="14CFC924" w14:textId="77777777" w:rsidR="0063062C" w:rsidRPr="0063062C" w:rsidRDefault="0063062C" w:rsidP="0063062C">
      <w:pPr>
        <w:spacing w:beforeLines="1" w:before="2" w:afterLines="1" w:after="2" w:line="480" w:lineRule="atLeast"/>
        <w:rPr>
          <w:rFonts w:ascii="Georgia" w:hAnsi="Georgia" w:cs="Times New Roman"/>
          <w:color w:val="333333"/>
          <w:sz w:val="27"/>
          <w:szCs w:val="27"/>
        </w:rPr>
      </w:pPr>
      <w:r w:rsidRPr="0063062C">
        <w:rPr>
          <w:rFonts w:ascii="Georgia" w:hAnsi="Georgia" w:cs="Times New Roman"/>
          <w:color w:val="333333"/>
          <w:sz w:val="27"/>
          <w:szCs w:val="27"/>
        </w:rPr>
        <w:t>I myself have inadvertently flinched when a young woman barraging a group with uptalk ran a technology-based conference call: “We’ll use Ruby on Rails? It is an MVC framework to support databases?” Well, will we?</w:t>
      </w:r>
    </w:p>
    <w:p w14:paraId="14CFC925" w14:textId="77777777" w:rsidR="0063062C" w:rsidRPr="0063062C" w:rsidRDefault="0063062C" w:rsidP="0063062C">
      <w:pPr>
        <w:spacing w:beforeLines="1" w:before="2" w:afterLines="1" w:after="2" w:line="480" w:lineRule="atLeast"/>
        <w:rPr>
          <w:rFonts w:ascii="Georgia" w:hAnsi="Georgia" w:cs="Times New Roman"/>
          <w:color w:val="333333"/>
          <w:sz w:val="27"/>
          <w:szCs w:val="27"/>
        </w:rPr>
      </w:pPr>
      <w:r w:rsidRPr="0063062C">
        <w:rPr>
          <w:rFonts w:ascii="Georgia" w:hAnsi="Georgia" w:cs="Times New Roman"/>
          <w:color w:val="333333"/>
          <w:sz w:val="27"/>
          <w:szCs w:val="27"/>
        </w:rPr>
        <w:t>One 29-year-old woman working in engineering told me it was easier for gatekeepers in her male-dominated field to disregard running-on, softspoken, vocally frying and uptalking women. “It is difficult for young women to be heard or even responded to in many male-dominated fields if they don’t strengthen their voices, That kind of disregarding response from men made me feel even softer and even lesser – in a vicious circle of silencing.” she said.</w:t>
      </w:r>
    </w:p>
    <w:p w14:paraId="14CFC926" w14:textId="77777777" w:rsidR="0063062C" w:rsidRPr="0063062C" w:rsidRDefault="0063062C" w:rsidP="0063062C">
      <w:pPr>
        <w:spacing w:beforeLines="1" w:before="2" w:afterLines="1" w:after="2" w:line="480" w:lineRule="atLeast"/>
        <w:rPr>
          <w:rFonts w:ascii="Georgia" w:hAnsi="Georgia" w:cs="Times New Roman"/>
          <w:color w:val="333333"/>
          <w:sz w:val="27"/>
          <w:szCs w:val="27"/>
        </w:rPr>
      </w:pPr>
      <w:r w:rsidRPr="0063062C">
        <w:rPr>
          <w:rFonts w:ascii="Georgia" w:hAnsi="Georgia" w:cs="Times New Roman"/>
          <w:color w:val="333333"/>
          <w:sz w:val="27"/>
          <w:szCs w:val="27"/>
        </w:rPr>
        <w:lastRenderedPageBreak/>
        <w:t>Style is content, as any writing teacher knows. Run-ons and “non-committal-ness” dilute many young women’s advocacy powers and thus their written authority. Many young women have learned not to go too far out on a limb with their voiced opinions; but the dilution of “voice” and the muddying of logic caused by run-on sentences in speech can undermine the power of their written thought processes and weaken their marshalling of evidence in an argument. At Oxford University young women consistently get 5% to 10% fewer first-class degrees in English – and the exams are graded blindly. The reasons? Even the most brilliant tend to avoid strong declarative sentences and to organise their arguments less forcefully. Elleke Boehmer, an Oxford English professor, says: “I often observe my female students’ silence and lack of confidence in class with concern. How anxious they are about coming forward to express an opinion, to risk a point of view, so often letting the male students speak first and second and even third. And in this way they lose out in the discussions that are going to help them hone their pitch, write winning essays, secure the out-and-out firsts that male students in Humanities subjects still are securing in far greater numbers, proportionately, than they are.”</w:t>
      </w:r>
    </w:p>
    <w:p w14:paraId="14CFC927" w14:textId="77777777" w:rsidR="0063062C" w:rsidRPr="0063062C" w:rsidRDefault="0063062C" w:rsidP="0063062C">
      <w:pPr>
        <w:spacing w:after="0" w:line="480" w:lineRule="atLeast"/>
        <w:rPr>
          <w:rFonts w:ascii="Times" w:hAnsi="Times"/>
          <w:color w:val="005689"/>
          <w:sz w:val="20"/>
          <w:szCs w:val="20"/>
        </w:rPr>
      </w:pPr>
      <w:r w:rsidRPr="0063062C">
        <w:rPr>
          <w:rFonts w:ascii="Georgia" w:hAnsi="Georgia"/>
          <w:color w:val="333333"/>
          <w:sz w:val="27"/>
          <w:szCs w:val="27"/>
        </w:rPr>
        <w:fldChar w:fldCharType="begin"/>
      </w:r>
      <w:r w:rsidRPr="0063062C">
        <w:rPr>
          <w:rFonts w:ascii="Georgia" w:hAnsi="Georgia"/>
          <w:color w:val="333333"/>
          <w:sz w:val="27"/>
          <w:szCs w:val="27"/>
        </w:rPr>
        <w:instrText xml:space="preserve"> HYPERLINK "http://www.theguardian.com/commentisfree/2015/jul/24/vocal-fry-strong-female-voice" \l "img-3" </w:instrText>
      </w:r>
      <w:r w:rsidRPr="0063062C">
        <w:rPr>
          <w:rFonts w:ascii="Georgia" w:hAnsi="Georgia"/>
          <w:color w:val="333333"/>
          <w:sz w:val="27"/>
          <w:szCs w:val="27"/>
        </w:rPr>
        <w:fldChar w:fldCharType="separate"/>
      </w:r>
    </w:p>
    <w:p w14:paraId="14CFC928" w14:textId="77777777" w:rsidR="0063062C" w:rsidRPr="0063062C" w:rsidRDefault="0063062C" w:rsidP="0063062C">
      <w:pPr>
        <w:spacing w:after="0" w:line="480" w:lineRule="atLeast"/>
        <w:rPr>
          <w:rFonts w:ascii="Georgia" w:hAnsi="Georgia" w:cs="Times New Roman"/>
          <w:color w:val="333333"/>
          <w:sz w:val="27"/>
          <w:szCs w:val="27"/>
        </w:rPr>
      </w:pPr>
      <w:r w:rsidRPr="0063062C">
        <w:rPr>
          <w:rFonts w:ascii="Georgia" w:hAnsi="Georgia"/>
          <w:color w:val="333333"/>
          <w:sz w:val="27"/>
          <w:szCs w:val="27"/>
        </w:rPr>
        <w:fldChar w:fldCharType="end"/>
      </w:r>
      <w:r w:rsidRPr="0063062C">
        <w:rPr>
          <w:rFonts w:ascii="Georgia" w:hAnsi="Georgia"/>
          <w:color w:val="333333"/>
          <w:sz w:val="27"/>
        </w:rPr>
        <w:t> </w:t>
      </w:r>
      <w:r w:rsidRPr="0063062C">
        <w:rPr>
          <w:rFonts w:ascii="Georgia" w:hAnsi="Georgia" w:cs="Times New Roman"/>
          <w:color w:val="333333"/>
          <w:sz w:val="27"/>
          <w:szCs w:val="27"/>
        </w:rPr>
        <w:t xml:space="preserve">The problem of young women’s voices is gaining new cultural visibility. Recent books and plays have dealt with the suppression of young women’s voices: Boehmer’s own recent novel The Shouting in the Dark narrates the inner life of a young woman in South Africa in the 1970s – and shows how abuse breaks such a voice. The hit play Nirbhaya, in </w:t>
      </w:r>
      <w:r w:rsidRPr="0063062C">
        <w:rPr>
          <w:rFonts w:ascii="Georgia" w:hAnsi="Georgia" w:cs="Times New Roman"/>
          <w:color w:val="333333"/>
          <w:sz w:val="27"/>
          <w:szCs w:val="27"/>
        </w:rPr>
        <w:lastRenderedPageBreak/>
        <w:t>which Indian actresses narrate stories of their own rapes, also shows how young women’s voices are stifled by cultural silencing, even today.</w:t>
      </w:r>
    </w:p>
    <w:p w14:paraId="14CFC929" w14:textId="77777777" w:rsidR="0063062C" w:rsidRPr="0063062C" w:rsidRDefault="0063062C" w:rsidP="0063062C">
      <w:pPr>
        <w:spacing w:beforeLines="1" w:before="2" w:afterLines="1" w:after="2" w:line="480" w:lineRule="atLeast"/>
        <w:rPr>
          <w:rFonts w:ascii="Georgia" w:hAnsi="Georgia" w:cs="Times New Roman"/>
          <w:color w:val="333333"/>
          <w:sz w:val="27"/>
          <w:szCs w:val="27"/>
        </w:rPr>
      </w:pPr>
      <w:r w:rsidRPr="0063062C">
        <w:rPr>
          <w:rFonts w:ascii="Georgia" w:hAnsi="Georgia" w:cs="Times New Roman"/>
          <w:color w:val="333333"/>
          <w:sz w:val="27"/>
          <w:szCs w:val="27"/>
        </w:rPr>
        <w:t>Voice remains political at work as well.</w:t>
      </w:r>
      <w:r w:rsidRPr="0063062C">
        <w:rPr>
          <w:rFonts w:ascii="Georgia" w:hAnsi="Georgia" w:cs="Times New Roman"/>
          <w:color w:val="333333"/>
          <w:sz w:val="27"/>
        </w:rPr>
        <w:t> </w:t>
      </w:r>
      <w:hyperlink r:id="rId11" w:history="1">
        <w:r w:rsidRPr="0063062C">
          <w:rPr>
            <w:rFonts w:ascii="Georgia" w:hAnsi="Georgia" w:cs="Times New Roman"/>
            <w:color w:val="005689"/>
            <w:sz w:val="27"/>
            <w:u w:val="single"/>
          </w:rPr>
          <w:t>A Catalyst study </w:t>
        </w:r>
      </w:hyperlink>
      <w:r w:rsidRPr="0063062C">
        <w:rPr>
          <w:rFonts w:ascii="Georgia" w:hAnsi="Georgia" w:cs="Times New Roman"/>
          <w:color w:val="333333"/>
          <w:sz w:val="27"/>
          <w:szCs w:val="27"/>
        </w:rPr>
        <w:t>found that self-advocacy skills correlate to workplace status and pay more directly than merit. In other words, speaking well is better for your career than working hard.</w:t>
      </w:r>
    </w:p>
    <w:p w14:paraId="14CFC92A" w14:textId="77777777" w:rsidR="0063062C" w:rsidRPr="0063062C" w:rsidRDefault="0063062C" w:rsidP="0063062C">
      <w:pPr>
        <w:spacing w:beforeLines="1" w:before="2" w:afterLines="1" w:after="2" w:line="480" w:lineRule="atLeast"/>
        <w:rPr>
          <w:rFonts w:ascii="Georgia" w:hAnsi="Georgia" w:cs="Times New Roman"/>
          <w:color w:val="333333"/>
          <w:sz w:val="27"/>
          <w:szCs w:val="27"/>
        </w:rPr>
      </w:pPr>
      <w:r w:rsidRPr="0063062C">
        <w:rPr>
          <w:rFonts w:ascii="Georgia" w:hAnsi="Georgia" w:cs="Times New Roman"/>
          <w:color w:val="333333"/>
          <w:sz w:val="27"/>
          <w:szCs w:val="27"/>
        </w:rPr>
        <w:t>But Amy Giddon, director of corporate leadership at Barnard College’s Athena centre for leadership studies in New York, found in original research that “there is a disconnect between women’s confidence in their skills and abilities – which is often high – and their confidence in their ability to navigate the system to achieve the recognition and advancement they feel they deserve. Self-advocacy is a big part of this, and identified by many women in the study as the biggest barrier to their advancement.” In other words, today’s women know they can do great things; what they doubt – reasonably enough – is that they can speak well about those great things.</w:t>
      </w:r>
    </w:p>
    <w:p w14:paraId="14CFC92B" w14:textId="77777777" w:rsidR="0063062C" w:rsidRPr="0063062C" w:rsidRDefault="0063062C" w:rsidP="0063062C">
      <w:pPr>
        <w:spacing w:beforeLines="1" w:before="2" w:afterLines="1" w:after="2" w:line="480" w:lineRule="atLeast"/>
        <w:rPr>
          <w:rFonts w:ascii="Georgia" w:hAnsi="Georgia" w:cs="Times New Roman"/>
          <w:color w:val="333333"/>
          <w:sz w:val="27"/>
          <w:szCs w:val="27"/>
        </w:rPr>
      </w:pPr>
      <w:r w:rsidRPr="0063062C">
        <w:rPr>
          <w:rFonts w:ascii="Georgia" w:hAnsi="Georgia" w:cs="Times New Roman"/>
          <w:color w:val="333333"/>
          <w:sz w:val="27"/>
          <w:szCs w:val="27"/>
        </w:rPr>
        <w:t>When you ask young women themselves what these destructive speech patterns mean to them, you get gender-political insights. “I know I use run-on sentences,” a 21-year-old intern at a university told me. “I do it because I am afraid of being interrupted.” No one has ever taught her techniques to refuse that inevitable interruption. “I am aware that I fill my sentences with question marks,” said a twenty</w:t>
      </w:r>
      <w:r>
        <w:rPr>
          <w:rFonts w:ascii="Georgia" w:hAnsi="Georgia" w:cs="Times New Roman"/>
          <w:color w:val="333333"/>
          <w:sz w:val="27"/>
          <w:szCs w:val="27"/>
        </w:rPr>
        <w:t xml:space="preserve"> </w:t>
      </w:r>
      <w:r w:rsidRPr="0063062C">
        <w:rPr>
          <w:rFonts w:ascii="Georgia" w:hAnsi="Georgia" w:cs="Times New Roman"/>
          <w:color w:val="333333"/>
          <w:sz w:val="27"/>
          <w:szCs w:val="27"/>
        </w:rPr>
        <w:t xml:space="preserve">something who works in a research firm. “We do it when we speak to older people or people we see as authorities. It is to placate them. We don’t do it so much when we are by ourselves.” Surely we older feminists have not completed our </w:t>
      </w:r>
      <w:r w:rsidRPr="0063062C">
        <w:rPr>
          <w:rFonts w:ascii="Georgia" w:hAnsi="Georgia" w:cs="Times New Roman"/>
          <w:color w:val="333333"/>
          <w:sz w:val="27"/>
          <w:szCs w:val="27"/>
        </w:rPr>
        <w:lastRenderedPageBreak/>
        <w:t>tasks if no one has taught this young woman that it was not her job to placate her elders.</w:t>
      </w:r>
    </w:p>
    <w:p w14:paraId="14CFC92C" w14:textId="77777777" w:rsidR="0063062C" w:rsidRPr="0063062C" w:rsidRDefault="0063062C" w:rsidP="0063062C">
      <w:pPr>
        <w:spacing w:beforeLines="1" w:before="2" w:afterLines="1" w:after="2" w:line="480" w:lineRule="atLeast"/>
        <w:rPr>
          <w:rFonts w:ascii="Georgia" w:hAnsi="Georgia" w:cs="Times New Roman"/>
          <w:color w:val="333333"/>
          <w:sz w:val="27"/>
          <w:szCs w:val="27"/>
        </w:rPr>
      </w:pPr>
      <w:r w:rsidRPr="0063062C">
        <w:rPr>
          <w:rFonts w:ascii="Georgia" w:hAnsi="Georgia" w:cs="Times New Roman"/>
          <w:color w:val="333333"/>
          <w:sz w:val="27"/>
          <w:szCs w:val="27"/>
        </w:rPr>
        <w:t>Ally Tubis, a 29-year-old star in the male-dominated data analysis field, explained that at first sounding far younger than her years helped her to feel safe. But finally: “Admitting that I had a voice problem and then having the guts to practice strengthening it gave me confidence, as that process took a lot of courage.” Tubis took voice training, and her career soared.</w:t>
      </w:r>
    </w:p>
    <w:p w14:paraId="14CFC92D" w14:textId="77777777" w:rsidR="0063062C" w:rsidRPr="0063062C" w:rsidRDefault="0063062C" w:rsidP="0063062C">
      <w:pPr>
        <w:spacing w:beforeLines="1" w:before="2" w:afterLines="1" w:after="2" w:line="480" w:lineRule="atLeast"/>
        <w:rPr>
          <w:rFonts w:ascii="Georgia" w:hAnsi="Georgia" w:cs="Times New Roman"/>
          <w:color w:val="333333"/>
          <w:sz w:val="27"/>
          <w:szCs w:val="27"/>
        </w:rPr>
      </w:pPr>
      <w:r w:rsidRPr="0063062C">
        <w:rPr>
          <w:rFonts w:ascii="Georgia" w:hAnsi="Georgia" w:cs="Times New Roman"/>
          <w:color w:val="333333"/>
          <w:sz w:val="27"/>
          <w:szCs w:val="27"/>
        </w:rPr>
        <w:t xml:space="preserve"> “Why was it scarier to have a strong voice rather than a very breathy voice?” I asked her. “I would purposely do things in the past to detract from getting even positive attention,” Tubis explained. The breathier voice camouflaged her.</w:t>
      </w:r>
    </w:p>
    <w:p w14:paraId="14CFC92E" w14:textId="77777777" w:rsidR="0063062C" w:rsidRPr="0063062C" w:rsidRDefault="0063062C" w:rsidP="0063062C">
      <w:pPr>
        <w:spacing w:beforeLines="1" w:before="2" w:afterLines="1" w:after="2" w:line="480" w:lineRule="atLeast"/>
        <w:rPr>
          <w:rFonts w:ascii="Georgia" w:hAnsi="Georgia"/>
          <w:color w:val="333333"/>
          <w:sz w:val="27"/>
          <w:szCs w:val="27"/>
        </w:rPr>
      </w:pPr>
      <w:r w:rsidRPr="0063062C">
        <w:rPr>
          <w:rFonts w:ascii="Georgia" w:hAnsi="Georgia" w:cs="Times New Roman"/>
          <w:color w:val="333333"/>
          <w:sz w:val="27"/>
          <w:szCs w:val="27"/>
        </w:rPr>
        <w:t>What is heartbreaking about the current trend for undermining female voice is that this is the most transformational generation of young women ever. They have absorbed a feminist analysis, and are skilled at seeing intersectionality – the workings of race, class and gender. Unlike previous generations, they aren’t starting from zero. They know that they did not ask to be raped, that they can Slutwalk and Take Back the Night, Kickstarter their business ventures and shoot their own indie films on their phones – and that they deserve equal pay and access.</w:t>
      </w:r>
      <w:r w:rsidRPr="0063062C">
        <w:rPr>
          <w:rFonts w:ascii="Georgia" w:hAnsi="Georgia"/>
          <w:color w:val="333333"/>
          <w:sz w:val="27"/>
          <w:szCs w:val="27"/>
        </w:rPr>
        <w:t xml:space="preserve"> </w:t>
      </w:r>
    </w:p>
    <w:p w14:paraId="14CFC92F" w14:textId="77777777" w:rsidR="0063062C" w:rsidRPr="0063062C" w:rsidRDefault="0063062C" w:rsidP="0063062C">
      <w:pPr>
        <w:spacing w:beforeLines="1" w:before="2" w:afterLines="1" w:after="2" w:line="480" w:lineRule="atLeast"/>
        <w:rPr>
          <w:rFonts w:ascii="Georgia" w:hAnsi="Georgia" w:cs="Times New Roman"/>
          <w:color w:val="333333"/>
          <w:sz w:val="27"/>
          <w:szCs w:val="27"/>
        </w:rPr>
      </w:pPr>
      <w:r w:rsidRPr="0063062C">
        <w:rPr>
          <w:rFonts w:ascii="Georgia" w:hAnsi="Georgia" w:cs="Times New Roman"/>
          <w:color w:val="333333"/>
          <w:sz w:val="27"/>
          <w:szCs w:val="27"/>
        </w:rPr>
        <w:t>Which points to the deeper dynamic at play. It is</w:t>
      </w:r>
      <w:r w:rsidRPr="0063062C">
        <w:rPr>
          <w:rFonts w:ascii="Georgia" w:hAnsi="Georgia" w:cs="Times New Roman"/>
          <w:color w:val="333333"/>
          <w:sz w:val="27"/>
        </w:rPr>
        <w:t> </w:t>
      </w:r>
      <w:r w:rsidRPr="0063062C">
        <w:rPr>
          <w:rFonts w:ascii="Georgia" w:hAnsi="Georgia" w:cs="Times New Roman"/>
          <w:i/>
          <w:color w:val="333333"/>
          <w:sz w:val="27"/>
        </w:rPr>
        <w:t>because</w:t>
      </w:r>
      <w:r w:rsidRPr="0063062C">
        <w:rPr>
          <w:rFonts w:ascii="Georgia" w:hAnsi="Georgia" w:cs="Times New Roman"/>
          <w:color w:val="333333"/>
          <w:sz w:val="27"/>
        </w:rPr>
        <w:t> </w:t>
      </w:r>
      <w:r w:rsidRPr="0063062C">
        <w:rPr>
          <w:rFonts w:ascii="Georgia" w:hAnsi="Georgia" w:cs="Times New Roman"/>
          <w:color w:val="333333"/>
          <w:sz w:val="27"/>
          <w:szCs w:val="27"/>
        </w:rPr>
        <w:t xml:space="preserve">these young women are so empowered that our culture assigned them a socially appropriate mannerism that is certain to tangle their steps and trivialize their important messages to the world. We should not ask young women to put on fake voices or to alter essential parts of themselves. But in my experience of teaching voice to women for two decades, when a young </w:t>
      </w:r>
      <w:r w:rsidRPr="0063062C">
        <w:rPr>
          <w:rFonts w:ascii="Georgia" w:hAnsi="Georgia" w:cs="Times New Roman"/>
          <w:color w:val="333333"/>
          <w:sz w:val="27"/>
          <w:szCs w:val="27"/>
        </w:rPr>
        <w:lastRenderedPageBreak/>
        <w:t>woman is encouraged to own her power and is given basic skills in claiming her own voice then huge, good changes follow. “When my voice became stronger, people took me more seriously,” says Ally Tubis. “When people feel from your voice that you are confident, they will believe that you are smarter, and that you are better at what you do – even when you are saying the exact same thing.”</w:t>
      </w:r>
    </w:p>
    <w:p w14:paraId="14CFC930" w14:textId="77777777" w:rsidR="0084097B" w:rsidRDefault="007A512F"/>
    <w:sectPr w:rsidR="0084097B" w:rsidSect="00347DE9">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77B00"/>
    <w:multiLevelType w:val="multilevel"/>
    <w:tmpl w:val="E926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2C"/>
    <w:rsid w:val="0063062C"/>
    <w:rsid w:val="007A51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CFC919"/>
  <w15:docId w15:val="{54ECD83B-BC9A-4105-986B-4760AD6D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97B"/>
  </w:style>
  <w:style w:type="paragraph" w:styleId="Heading1">
    <w:name w:val="heading 1"/>
    <w:basedOn w:val="Normal"/>
    <w:link w:val="Heading1Char"/>
    <w:uiPriority w:val="9"/>
    <w:rsid w:val="0063062C"/>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63062C"/>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62C"/>
    <w:rPr>
      <w:rFonts w:ascii="Times" w:hAnsi="Times"/>
      <w:b/>
      <w:kern w:val="36"/>
      <w:sz w:val="48"/>
      <w:szCs w:val="20"/>
    </w:rPr>
  </w:style>
  <w:style w:type="character" w:customStyle="1" w:styleId="Heading3Char">
    <w:name w:val="Heading 3 Char"/>
    <w:basedOn w:val="DefaultParagraphFont"/>
    <w:link w:val="Heading3"/>
    <w:uiPriority w:val="9"/>
    <w:rsid w:val="0063062C"/>
    <w:rPr>
      <w:rFonts w:ascii="Times" w:hAnsi="Times"/>
      <w:b/>
      <w:sz w:val="27"/>
      <w:szCs w:val="20"/>
    </w:rPr>
  </w:style>
  <w:style w:type="character" w:customStyle="1" w:styleId="contentheadlinecontentheadline--byline">
    <w:name w:val="content__headline content__headline--byline"/>
    <w:basedOn w:val="DefaultParagraphFont"/>
    <w:rsid w:val="0063062C"/>
  </w:style>
  <w:style w:type="character" w:styleId="Hyperlink">
    <w:name w:val="Hyperlink"/>
    <w:basedOn w:val="DefaultParagraphFont"/>
    <w:uiPriority w:val="99"/>
    <w:rsid w:val="0063062C"/>
    <w:rPr>
      <w:color w:val="0000FF"/>
      <w:u w:val="single"/>
    </w:rPr>
  </w:style>
  <w:style w:type="character" w:styleId="FollowedHyperlink">
    <w:name w:val="FollowedHyperlink"/>
    <w:basedOn w:val="DefaultParagraphFont"/>
    <w:uiPriority w:val="99"/>
    <w:rsid w:val="0063062C"/>
    <w:rPr>
      <w:color w:val="0000FF"/>
      <w:u w:val="single"/>
    </w:rPr>
  </w:style>
  <w:style w:type="paragraph" w:styleId="NormalWeb">
    <w:name w:val="Normal (Web)"/>
    <w:basedOn w:val="Normal"/>
    <w:uiPriority w:val="99"/>
    <w:rsid w:val="0063062C"/>
    <w:pPr>
      <w:spacing w:beforeLines="1" w:afterLines="1"/>
    </w:pPr>
    <w:rPr>
      <w:rFonts w:ascii="Times" w:hAnsi="Times" w:cs="Times New Roman"/>
      <w:sz w:val="20"/>
      <w:szCs w:val="20"/>
    </w:rPr>
  </w:style>
  <w:style w:type="character" w:customStyle="1" w:styleId="inline-expand-imageinline-iconcentered-iconrounded-iconarticlefullscreen">
    <w:name w:val="inline-expand-image inline-icon centered-icon rounded-icon article__fullscreen"/>
    <w:basedOn w:val="DefaultParagraphFont"/>
    <w:rsid w:val="0063062C"/>
  </w:style>
  <w:style w:type="character" w:customStyle="1" w:styleId="apple-converted-space">
    <w:name w:val="apple-converted-space"/>
    <w:basedOn w:val="DefaultParagraphFont"/>
    <w:rsid w:val="0063062C"/>
  </w:style>
  <w:style w:type="paragraph" w:customStyle="1" w:styleId="contentdateline">
    <w:name w:val="content__dateline"/>
    <w:basedOn w:val="Normal"/>
    <w:rsid w:val="0063062C"/>
    <w:pPr>
      <w:spacing w:beforeLines="1" w:afterLines="1"/>
    </w:pPr>
    <w:rPr>
      <w:rFonts w:ascii="Times" w:hAnsi="Times"/>
      <w:sz w:val="20"/>
      <w:szCs w:val="20"/>
    </w:rPr>
  </w:style>
  <w:style w:type="character" w:customStyle="1" w:styleId="contentdateline-time">
    <w:name w:val="content__dateline-time"/>
    <w:basedOn w:val="DefaultParagraphFont"/>
    <w:rsid w:val="0063062C"/>
  </w:style>
  <w:style w:type="character" w:customStyle="1" w:styleId="u-h">
    <w:name w:val="u-h"/>
    <w:basedOn w:val="DefaultParagraphFont"/>
    <w:rsid w:val="0063062C"/>
  </w:style>
  <w:style w:type="character" w:customStyle="1" w:styleId="rounded-iconsocial-iconsocial-icon--facebook">
    <w:name w:val="rounded-icon social-icon social-icon--facebook"/>
    <w:basedOn w:val="DefaultParagraphFont"/>
    <w:rsid w:val="0063062C"/>
  </w:style>
  <w:style w:type="character" w:customStyle="1" w:styleId="rounded-iconsocial-iconsocial-icon--twitter">
    <w:name w:val="rounded-icon social-icon social-icon--twitter"/>
    <w:basedOn w:val="DefaultParagraphFont"/>
    <w:rsid w:val="0063062C"/>
  </w:style>
  <w:style w:type="character" w:customStyle="1" w:styleId="rounded-iconsocial-iconsocial-icon--email">
    <w:name w:val="rounded-icon social-icon social-icon--email"/>
    <w:basedOn w:val="DefaultParagraphFont"/>
    <w:rsid w:val="0063062C"/>
  </w:style>
  <w:style w:type="character" w:customStyle="1" w:styleId="rounded-iconsocial-iconsocial-icon--pinterest">
    <w:name w:val="rounded-icon social-icon social-icon--pinterest"/>
    <w:basedOn w:val="DefaultParagraphFont"/>
    <w:rsid w:val="0063062C"/>
  </w:style>
  <w:style w:type="character" w:customStyle="1" w:styleId="rounded-iconsocial-iconsocial-icon--linkedin">
    <w:name w:val="rounded-icon social-icon social-icon--linkedin"/>
    <w:basedOn w:val="DefaultParagraphFont"/>
    <w:rsid w:val="0063062C"/>
  </w:style>
  <w:style w:type="character" w:customStyle="1" w:styleId="rounded-iconsocial-iconsocial-icon--gplus">
    <w:name w:val="rounded-icon social-icon social-icon--gplus"/>
    <w:basedOn w:val="DefaultParagraphFont"/>
    <w:rsid w:val="0063062C"/>
  </w:style>
  <w:style w:type="character" w:customStyle="1" w:styleId="inline-tone-fillinline-comment-16inline-icon">
    <w:name w:val="inline-tone-fill inline-comment-16 inline-icon"/>
    <w:basedOn w:val="DefaultParagraphFont"/>
    <w:rsid w:val="0063062C"/>
  </w:style>
  <w:style w:type="character" w:customStyle="1" w:styleId="commentcount2valuetone-colour">
    <w:name w:val="commentcount2__value tone-colour"/>
    <w:basedOn w:val="DefaultParagraphFont"/>
    <w:rsid w:val="0063062C"/>
  </w:style>
  <w:style w:type="character" w:customStyle="1" w:styleId="rounded-iconinline-bookmarkinline-icon">
    <w:name w:val="rounded-icon inline-bookmark inline-icon"/>
    <w:basedOn w:val="DefaultParagraphFont"/>
    <w:rsid w:val="0063062C"/>
  </w:style>
  <w:style w:type="character" w:customStyle="1" w:styleId="save-for-laterlabelsave-for-laterlabel--save">
    <w:name w:val="save-for-later__label save-for-later__label--save"/>
    <w:basedOn w:val="DefaultParagraphFont"/>
    <w:rsid w:val="0063062C"/>
  </w:style>
  <w:style w:type="character" w:customStyle="1" w:styleId="drop-capdrop-cap--wide">
    <w:name w:val="drop-cap drop-cap--wide"/>
    <w:basedOn w:val="DefaultParagraphFont"/>
    <w:rsid w:val="0063062C"/>
  </w:style>
  <w:style w:type="character" w:customStyle="1" w:styleId="drop-capinner">
    <w:name w:val="drop-cap__inner"/>
    <w:basedOn w:val="DefaultParagraphFont"/>
    <w:rsid w:val="0063062C"/>
  </w:style>
  <w:style w:type="character" w:customStyle="1" w:styleId="inline-quoteinline-icon">
    <w:name w:val="inline-quote inline-icon"/>
    <w:basedOn w:val="DefaultParagraphFont"/>
    <w:rsid w:val="0063062C"/>
  </w:style>
  <w:style w:type="character" w:customStyle="1" w:styleId="inline-quoteinline-iconclosing">
    <w:name w:val="inline-quote inline-icon closing"/>
    <w:basedOn w:val="DefaultParagraphFont"/>
    <w:rsid w:val="0063062C"/>
  </w:style>
  <w:style w:type="character" w:styleId="Strong">
    <w:name w:val="Strong"/>
    <w:basedOn w:val="DefaultParagraphFont"/>
    <w:uiPriority w:val="22"/>
    <w:rsid w:val="0063062C"/>
    <w:rPr>
      <w:b/>
    </w:rPr>
  </w:style>
  <w:style w:type="character" w:styleId="Emphasis">
    <w:name w:val="Emphasis"/>
    <w:basedOn w:val="DefaultParagraphFont"/>
    <w:uiPriority w:val="20"/>
    <w:rsid w:val="0063062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333072">
      <w:bodyDiv w:val="1"/>
      <w:marLeft w:val="0"/>
      <w:marRight w:val="0"/>
      <w:marTop w:val="0"/>
      <w:marBottom w:val="0"/>
      <w:divBdr>
        <w:top w:val="none" w:sz="0" w:space="0" w:color="auto"/>
        <w:left w:val="none" w:sz="0" w:space="0" w:color="auto"/>
        <w:bottom w:val="none" w:sz="0" w:space="0" w:color="auto"/>
        <w:right w:val="none" w:sz="0" w:space="0" w:color="auto"/>
      </w:divBdr>
      <w:divsChild>
        <w:div w:id="685444981">
          <w:marLeft w:val="0"/>
          <w:marRight w:val="0"/>
          <w:marTop w:val="0"/>
          <w:marBottom w:val="0"/>
          <w:divBdr>
            <w:top w:val="none" w:sz="0" w:space="0" w:color="auto"/>
            <w:left w:val="none" w:sz="0" w:space="0" w:color="auto"/>
            <w:bottom w:val="none" w:sz="0" w:space="0" w:color="auto"/>
            <w:right w:val="none" w:sz="0" w:space="0" w:color="auto"/>
          </w:divBdr>
          <w:divsChild>
            <w:div w:id="905528176">
              <w:marLeft w:val="0"/>
              <w:marRight w:val="0"/>
              <w:marTop w:val="0"/>
              <w:marBottom w:val="0"/>
              <w:divBdr>
                <w:top w:val="none" w:sz="0" w:space="0" w:color="auto"/>
                <w:left w:val="none" w:sz="0" w:space="0" w:color="auto"/>
                <w:bottom w:val="none" w:sz="0" w:space="0" w:color="auto"/>
                <w:right w:val="none" w:sz="0" w:space="0" w:color="auto"/>
              </w:divBdr>
              <w:divsChild>
                <w:div w:id="1449086979">
                  <w:marLeft w:val="0"/>
                  <w:marRight w:val="0"/>
                  <w:marTop w:val="0"/>
                  <w:marBottom w:val="0"/>
                  <w:divBdr>
                    <w:top w:val="none" w:sz="0" w:space="0" w:color="auto"/>
                    <w:left w:val="none" w:sz="0" w:space="0" w:color="auto"/>
                    <w:bottom w:val="none" w:sz="0" w:space="0" w:color="auto"/>
                    <w:right w:val="none" w:sz="0" w:space="0" w:color="auto"/>
                  </w:divBdr>
                  <w:divsChild>
                    <w:div w:id="10585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01993">
          <w:marLeft w:val="0"/>
          <w:marRight w:val="0"/>
          <w:marTop w:val="0"/>
          <w:marBottom w:val="0"/>
          <w:divBdr>
            <w:top w:val="none" w:sz="0" w:space="0" w:color="auto"/>
            <w:left w:val="none" w:sz="0" w:space="0" w:color="auto"/>
            <w:bottom w:val="none" w:sz="0" w:space="0" w:color="auto"/>
            <w:right w:val="none" w:sz="0" w:space="0" w:color="auto"/>
          </w:divBdr>
          <w:divsChild>
            <w:div w:id="1206403990">
              <w:marLeft w:val="0"/>
              <w:marRight w:val="0"/>
              <w:marTop w:val="0"/>
              <w:marBottom w:val="0"/>
              <w:divBdr>
                <w:top w:val="none" w:sz="0" w:space="0" w:color="auto"/>
                <w:left w:val="none" w:sz="0" w:space="0" w:color="auto"/>
                <w:bottom w:val="none" w:sz="0" w:space="0" w:color="auto"/>
                <w:right w:val="none" w:sz="0" w:space="0" w:color="auto"/>
              </w:divBdr>
              <w:divsChild>
                <w:div w:id="534582382">
                  <w:marLeft w:val="0"/>
                  <w:marRight w:val="0"/>
                  <w:marTop w:val="0"/>
                  <w:marBottom w:val="0"/>
                  <w:divBdr>
                    <w:top w:val="none" w:sz="0" w:space="0" w:color="auto"/>
                    <w:left w:val="none" w:sz="0" w:space="0" w:color="auto"/>
                    <w:bottom w:val="none" w:sz="0" w:space="0" w:color="auto"/>
                    <w:right w:val="none" w:sz="0" w:space="0" w:color="auto"/>
                  </w:divBdr>
                  <w:divsChild>
                    <w:div w:id="3858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95821">
          <w:marLeft w:val="0"/>
          <w:marRight w:val="0"/>
          <w:marTop w:val="0"/>
          <w:marBottom w:val="0"/>
          <w:divBdr>
            <w:top w:val="none" w:sz="0" w:space="0" w:color="auto"/>
            <w:left w:val="none" w:sz="0" w:space="0" w:color="auto"/>
            <w:bottom w:val="none" w:sz="0" w:space="0" w:color="auto"/>
            <w:right w:val="none" w:sz="0" w:space="0" w:color="auto"/>
          </w:divBdr>
          <w:divsChild>
            <w:div w:id="639923778">
              <w:marLeft w:val="0"/>
              <w:marRight w:val="0"/>
              <w:marTop w:val="0"/>
              <w:marBottom w:val="0"/>
              <w:divBdr>
                <w:top w:val="none" w:sz="0" w:space="0" w:color="auto"/>
                <w:left w:val="none" w:sz="0" w:space="0" w:color="auto"/>
                <w:bottom w:val="none" w:sz="0" w:space="0" w:color="auto"/>
                <w:right w:val="none" w:sz="0" w:space="0" w:color="auto"/>
              </w:divBdr>
              <w:divsChild>
                <w:div w:id="518471038">
                  <w:marLeft w:val="0"/>
                  <w:marRight w:val="0"/>
                  <w:marTop w:val="0"/>
                  <w:marBottom w:val="0"/>
                  <w:divBdr>
                    <w:top w:val="none" w:sz="0" w:space="0" w:color="auto"/>
                    <w:left w:val="none" w:sz="0" w:space="0" w:color="auto"/>
                    <w:bottom w:val="none" w:sz="0" w:space="0" w:color="auto"/>
                    <w:right w:val="none" w:sz="0" w:space="0" w:color="auto"/>
                  </w:divBdr>
                  <w:divsChild>
                    <w:div w:id="1861773640">
                      <w:marLeft w:val="0"/>
                      <w:marRight w:val="0"/>
                      <w:marTop w:val="0"/>
                      <w:marBottom w:val="0"/>
                      <w:divBdr>
                        <w:top w:val="none" w:sz="0" w:space="0" w:color="auto"/>
                        <w:left w:val="none" w:sz="0" w:space="0" w:color="auto"/>
                        <w:bottom w:val="none" w:sz="0" w:space="0" w:color="auto"/>
                        <w:right w:val="none" w:sz="0" w:space="0" w:color="auto"/>
                      </w:divBdr>
                    </w:div>
                    <w:div w:id="784541571">
                      <w:marLeft w:val="0"/>
                      <w:marRight w:val="0"/>
                      <w:marTop w:val="0"/>
                      <w:marBottom w:val="0"/>
                      <w:divBdr>
                        <w:top w:val="none" w:sz="0" w:space="0" w:color="auto"/>
                        <w:left w:val="none" w:sz="0" w:space="0" w:color="auto"/>
                        <w:bottom w:val="none" w:sz="0" w:space="0" w:color="auto"/>
                        <w:right w:val="none" w:sz="0" w:space="0" w:color="auto"/>
                      </w:divBdr>
                      <w:divsChild>
                        <w:div w:id="857352199">
                          <w:marLeft w:val="0"/>
                          <w:marRight w:val="0"/>
                          <w:marTop w:val="0"/>
                          <w:marBottom w:val="0"/>
                          <w:divBdr>
                            <w:top w:val="dotted" w:sz="24" w:space="0" w:color="DFDFDF"/>
                            <w:left w:val="none" w:sz="0" w:space="0" w:color="auto"/>
                            <w:bottom w:val="none" w:sz="0" w:space="0" w:color="auto"/>
                            <w:right w:val="none" w:sz="0" w:space="0" w:color="auto"/>
                          </w:divBdr>
                        </w:div>
                        <w:div w:id="1317878173">
                          <w:marLeft w:val="0"/>
                          <w:marRight w:val="0"/>
                          <w:marTop w:val="0"/>
                          <w:marBottom w:val="0"/>
                          <w:divBdr>
                            <w:top w:val="dotted" w:sz="24" w:space="0" w:color="DFDFDF"/>
                            <w:left w:val="none" w:sz="0" w:space="0" w:color="auto"/>
                            <w:bottom w:val="dotted" w:sz="24" w:space="0" w:color="DFDFDF"/>
                            <w:right w:val="none" w:sz="0" w:space="0" w:color="auto"/>
                          </w:divBdr>
                          <w:divsChild>
                            <w:div w:id="800852728">
                              <w:marLeft w:val="0"/>
                              <w:marRight w:val="0"/>
                              <w:marTop w:val="0"/>
                              <w:marBottom w:val="0"/>
                              <w:divBdr>
                                <w:top w:val="none" w:sz="0" w:space="0" w:color="auto"/>
                                <w:left w:val="none" w:sz="0" w:space="0" w:color="auto"/>
                                <w:bottom w:val="none" w:sz="0" w:space="0" w:color="auto"/>
                                <w:right w:val="none" w:sz="0" w:space="0" w:color="auto"/>
                              </w:divBdr>
                            </w:div>
                            <w:div w:id="1514568087">
                              <w:marLeft w:val="0"/>
                              <w:marRight w:val="0"/>
                              <w:marTop w:val="0"/>
                              <w:marBottom w:val="0"/>
                              <w:divBdr>
                                <w:top w:val="none" w:sz="0" w:space="0" w:color="auto"/>
                                <w:left w:val="single" w:sz="24" w:space="0" w:color="F1F1F1"/>
                                <w:bottom w:val="none" w:sz="0" w:space="0" w:color="auto"/>
                                <w:right w:val="none" w:sz="0" w:space="0" w:color="auto"/>
                              </w:divBdr>
                            </w:div>
                          </w:divsChild>
                        </w:div>
                        <w:div w:id="1550797537">
                          <w:marLeft w:val="0"/>
                          <w:marRight w:val="0"/>
                          <w:marTop w:val="0"/>
                          <w:marBottom w:val="0"/>
                          <w:divBdr>
                            <w:top w:val="none" w:sz="0" w:space="0" w:color="auto"/>
                            <w:left w:val="none" w:sz="0" w:space="0" w:color="auto"/>
                            <w:bottom w:val="none" w:sz="0" w:space="0" w:color="auto"/>
                            <w:right w:val="none" w:sz="0" w:space="0" w:color="auto"/>
                          </w:divBdr>
                        </w:div>
                      </w:divsChild>
                    </w:div>
                    <w:div w:id="100876897">
                      <w:marLeft w:val="0"/>
                      <w:marRight w:val="0"/>
                      <w:marTop w:val="0"/>
                      <w:marBottom w:val="0"/>
                      <w:divBdr>
                        <w:top w:val="none" w:sz="0" w:space="0" w:color="auto"/>
                        <w:left w:val="none" w:sz="0" w:space="0" w:color="auto"/>
                        <w:bottom w:val="none" w:sz="0" w:space="0" w:color="auto"/>
                        <w:right w:val="none" w:sz="0" w:space="0" w:color="auto"/>
                      </w:divBdr>
                      <w:divsChild>
                        <w:div w:id="1652516920">
                          <w:marLeft w:val="0"/>
                          <w:marRight w:val="0"/>
                          <w:marTop w:val="0"/>
                          <w:marBottom w:val="0"/>
                          <w:divBdr>
                            <w:top w:val="none" w:sz="0" w:space="0" w:color="auto"/>
                            <w:left w:val="none" w:sz="0" w:space="0" w:color="auto"/>
                            <w:bottom w:val="none" w:sz="0" w:space="0" w:color="auto"/>
                            <w:right w:val="none" w:sz="0" w:space="0" w:color="auto"/>
                          </w:divBdr>
                        </w:div>
                        <w:div w:id="1157652989">
                          <w:marLeft w:val="0"/>
                          <w:marRight w:val="0"/>
                          <w:marTop w:val="0"/>
                          <w:marBottom w:val="0"/>
                          <w:divBdr>
                            <w:top w:val="none" w:sz="0" w:space="0" w:color="auto"/>
                            <w:left w:val="none" w:sz="0" w:space="0" w:color="auto"/>
                            <w:bottom w:val="none" w:sz="0" w:space="0" w:color="auto"/>
                            <w:right w:val="none" w:sz="0" w:space="0" w:color="auto"/>
                          </w:divBdr>
                        </w:div>
                        <w:div w:id="1168594271">
                          <w:blockQuote w:val="1"/>
                          <w:marLeft w:val="0"/>
                          <w:marRight w:val="0"/>
                          <w:marTop w:val="0"/>
                          <w:marBottom w:val="0"/>
                          <w:divBdr>
                            <w:top w:val="none" w:sz="0" w:space="0" w:color="auto"/>
                            <w:left w:val="none" w:sz="0" w:space="0" w:color="auto"/>
                            <w:bottom w:val="none" w:sz="0" w:space="0" w:color="auto"/>
                            <w:right w:val="none" w:sz="0" w:space="0" w:color="auto"/>
                          </w:divBdr>
                        </w:div>
                        <w:div w:id="1343584012">
                          <w:marLeft w:val="0"/>
                          <w:marRight w:val="0"/>
                          <w:marTop w:val="0"/>
                          <w:marBottom w:val="0"/>
                          <w:divBdr>
                            <w:top w:val="none" w:sz="0" w:space="0" w:color="auto"/>
                            <w:left w:val="none" w:sz="0" w:space="0" w:color="auto"/>
                            <w:bottom w:val="none" w:sz="0" w:space="0" w:color="auto"/>
                            <w:right w:val="none" w:sz="0" w:space="0" w:color="auto"/>
                          </w:divBdr>
                        </w:div>
                        <w:div w:id="605574068">
                          <w:marLeft w:val="0"/>
                          <w:marRight w:val="0"/>
                          <w:marTop w:val="0"/>
                          <w:marBottom w:val="0"/>
                          <w:divBdr>
                            <w:top w:val="none" w:sz="0" w:space="0" w:color="auto"/>
                            <w:left w:val="none" w:sz="0" w:space="0" w:color="auto"/>
                            <w:bottom w:val="none" w:sz="0" w:space="0" w:color="auto"/>
                            <w:right w:val="none" w:sz="0" w:space="0" w:color="auto"/>
                          </w:divBdr>
                        </w:div>
                        <w:div w:id="1188716967">
                          <w:blockQuote w:val="1"/>
                          <w:marLeft w:val="0"/>
                          <w:marRight w:val="0"/>
                          <w:marTop w:val="0"/>
                          <w:marBottom w:val="0"/>
                          <w:divBdr>
                            <w:top w:val="none" w:sz="0" w:space="0" w:color="auto"/>
                            <w:left w:val="none" w:sz="0" w:space="0" w:color="auto"/>
                            <w:bottom w:val="none" w:sz="0" w:space="0" w:color="auto"/>
                            <w:right w:val="none" w:sz="0" w:space="0" w:color="auto"/>
                          </w:divBdr>
                        </w:div>
                        <w:div w:id="208954614">
                          <w:marLeft w:val="0"/>
                          <w:marRight w:val="0"/>
                          <w:marTop w:val="0"/>
                          <w:marBottom w:val="0"/>
                          <w:divBdr>
                            <w:top w:val="none" w:sz="0" w:space="0" w:color="auto"/>
                            <w:left w:val="none" w:sz="0" w:space="0" w:color="auto"/>
                            <w:bottom w:val="none" w:sz="0" w:space="0" w:color="auto"/>
                            <w:right w:val="none" w:sz="0" w:space="0" w:color="auto"/>
                          </w:divBdr>
                          <w:divsChild>
                            <w:div w:id="1125387338">
                              <w:marLeft w:val="0"/>
                              <w:marRight w:val="0"/>
                              <w:marTop w:val="0"/>
                              <w:marBottom w:val="0"/>
                              <w:divBdr>
                                <w:top w:val="none" w:sz="0" w:space="0" w:color="auto"/>
                                <w:left w:val="none" w:sz="0" w:space="0" w:color="auto"/>
                                <w:bottom w:val="none" w:sz="0" w:space="0" w:color="auto"/>
                                <w:right w:val="none" w:sz="0" w:space="0" w:color="auto"/>
                              </w:divBdr>
                              <w:divsChild>
                                <w:div w:id="1951160633">
                                  <w:marLeft w:val="0"/>
                                  <w:marRight w:val="0"/>
                                  <w:marTop w:val="0"/>
                                  <w:marBottom w:val="0"/>
                                  <w:divBdr>
                                    <w:top w:val="none" w:sz="0" w:space="0" w:color="auto"/>
                                    <w:left w:val="none" w:sz="0" w:space="0" w:color="auto"/>
                                    <w:bottom w:val="none" w:sz="0" w:space="0" w:color="auto"/>
                                    <w:right w:val="none" w:sz="0" w:space="0" w:color="auto"/>
                                  </w:divBdr>
                                </w:div>
                                <w:div w:id="2146309554">
                                  <w:marLeft w:val="0"/>
                                  <w:marRight w:val="0"/>
                                  <w:marTop w:val="0"/>
                                  <w:marBottom w:val="0"/>
                                  <w:divBdr>
                                    <w:top w:val="none" w:sz="0" w:space="0" w:color="auto"/>
                                    <w:left w:val="none" w:sz="0" w:space="0" w:color="auto"/>
                                    <w:bottom w:val="none" w:sz="0" w:space="0" w:color="auto"/>
                                    <w:right w:val="none" w:sz="0" w:space="0" w:color="auto"/>
                                  </w:divBdr>
                                </w:div>
                                <w:div w:id="952247540">
                                  <w:marLeft w:val="0"/>
                                  <w:marRight w:val="0"/>
                                  <w:marTop w:val="0"/>
                                  <w:marBottom w:val="0"/>
                                  <w:divBdr>
                                    <w:top w:val="none" w:sz="0" w:space="0" w:color="auto"/>
                                    <w:left w:val="none" w:sz="0" w:space="0" w:color="auto"/>
                                    <w:bottom w:val="none" w:sz="0" w:space="0" w:color="auto"/>
                                    <w:right w:val="none" w:sz="0" w:space="0" w:color="auto"/>
                                  </w:divBdr>
                                  <w:divsChild>
                                    <w:div w:id="13463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12942">
                          <w:marLeft w:val="0"/>
                          <w:marRight w:val="0"/>
                          <w:marTop w:val="0"/>
                          <w:marBottom w:val="0"/>
                          <w:divBdr>
                            <w:top w:val="none" w:sz="0" w:space="0" w:color="auto"/>
                            <w:left w:val="none" w:sz="0" w:space="0" w:color="auto"/>
                            <w:bottom w:val="none" w:sz="0" w:space="0" w:color="auto"/>
                            <w:right w:val="none" w:sz="0" w:space="0" w:color="auto"/>
                          </w:divBdr>
                        </w:div>
                        <w:div w:id="10125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sciencemag.org/social-sciences/2011/12/vocal-fry-creeping-u.s.-speech?ref=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YEqVgtLQ7q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me.com/2820087/3-speech-habits-that-are-worse-than-vocal-fry-in-job-interviews/" TargetMode="External"/><Relationship Id="rId11" Type="http://schemas.openxmlformats.org/officeDocument/2006/relationships/hyperlink" Target="http://www.catalyst.org/knowledge/myth-ideal-worker-does-doing-all-right-things-really-get-women-ahead" TargetMode="External"/><Relationship Id="rId5" Type="http://schemas.openxmlformats.org/officeDocument/2006/relationships/hyperlink" Target="http://www.theguardian.com/profile/naomiwolf" TargetMode="External"/><Relationship Id="rId10" Type="http://schemas.openxmlformats.org/officeDocument/2006/relationships/hyperlink" Target="http://www.slate.com/blogs/xx_factor/2013/01/07/vocal_fry_and_valley_girls_why_old_men_find_young_women_s_voices_so_annoying.html" TargetMode="External"/><Relationship Id="rId4" Type="http://schemas.openxmlformats.org/officeDocument/2006/relationships/webSettings" Target="webSettings.xml"/><Relationship Id="rId9" Type="http://schemas.openxmlformats.org/officeDocument/2006/relationships/hyperlink" Target="https://en.wikipedia.org/wiki/Valley_gi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1404</Words>
  <Characters>8004</Characters>
  <Application>Microsoft Office Word</Application>
  <DocSecurity>0</DocSecurity>
  <Lines>66</Lines>
  <Paragraphs>18</Paragraphs>
  <ScaleCrop>false</ScaleCrop>
  <Company>Peel District School Board</Company>
  <LinksUpToDate>false</LinksUpToDate>
  <CharactersWithSpaces>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shirbegi</dc:creator>
  <cp:keywords/>
  <cp:lastModifiedBy>Shirbegi, Ali</cp:lastModifiedBy>
  <cp:revision>2</cp:revision>
  <dcterms:created xsi:type="dcterms:W3CDTF">2015-09-15T12:44:00Z</dcterms:created>
  <dcterms:modified xsi:type="dcterms:W3CDTF">2015-09-15T12:44:00Z</dcterms:modified>
</cp:coreProperties>
</file>