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41" w:rsidRDefault="009B4EDA" w:rsidP="00F31E4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Discussing </w:t>
      </w:r>
      <w:r w:rsidR="00967E73">
        <w:rPr>
          <w:u w:val="single"/>
        </w:rPr>
        <w:t>Tone and Mood</w:t>
      </w:r>
      <w:r>
        <w:rPr>
          <w:u w:val="single"/>
        </w:rPr>
        <w:t xml:space="preserve"> and Atmosphere</w:t>
      </w:r>
    </w:p>
    <w:p w:rsidR="00F31E41" w:rsidRDefault="00F31E41" w:rsidP="00F31E41"/>
    <w:p w:rsidR="009B4EDA" w:rsidRPr="00977FF9" w:rsidRDefault="009B4EDA" w:rsidP="00F31E41">
      <w:pPr>
        <w:rPr>
          <w:b/>
        </w:rPr>
      </w:pPr>
      <w:r w:rsidRPr="009B4EDA">
        <w:rPr>
          <w:b/>
        </w:rPr>
        <w:t>Tone</w:t>
      </w:r>
      <w:r w:rsidR="00977FF9">
        <w:rPr>
          <w:b/>
        </w:rPr>
        <w:t xml:space="preserve">     </w:t>
      </w:r>
      <w:r w:rsidRPr="009B4EDA">
        <w:t>The</w:t>
      </w:r>
      <w:r>
        <w:t xml:space="preserve"> attitudes toward the su</w:t>
      </w:r>
      <w:r w:rsidR="00977FF9">
        <w:t>bject and toward the audience i</w:t>
      </w:r>
      <w:r>
        <w:t>mplied in a literary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E41" w:rsidTr="009B4EDA">
        <w:tc>
          <w:tcPr>
            <w:tcW w:w="9576" w:type="dxa"/>
          </w:tcPr>
          <w:p w:rsidR="00F31E41" w:rsidRDefault="00F31E41" w:rsidP="009B4EDA">
            <w:pPr>
              <w:rPr>
                <w:sz w:val="28"/>
                <w:szCs w:val="28"/>
              </w:rPr>
            </w:pPr>
            <w:r w:rsidRPr="00100EBB">
              <w:rPr>
                <w:sz w:val="28"/>
                <w:szCs w:val="28"/>
              </w:rPr>
              <w:t>adventurous     anxious     celebratory     confident     determined     dignified</w:t>
            </w:r>
          </w:p>
          <w:p w:rsidR="00F31E41" w:rsidRDefault="00F31E41" w:rsidP="009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disappointed    encouraging  euphoric    fatalistic     hopeful     hopeless    hyperbolic     ominous     passionate     reassuring     resigned     severe     solemn</w:t>
            </w:r>
          </w:p>
          <w:p w:rsidR="00F31E41" w:rsidRDefault="00F31E41" w:rsidP="009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tragic     wise     zealous</w:t>
            </w:r>
            <w:r w:rsidR="00967E73">
              <w:rPr>
                <w:sz w:val="28"/>
                <w:szCs w:val="28"/>
              </w:rPr>
              <w:t xml:space="preserve">  vexatious     dangerous   caustic    acrimonious     monotonous     tedious     irksome     relaxed  menacing   dreary   repugnant</w:t>
            </w:r>
          </w:p>
          <w:p w:rsidR="00967E73" w:rsidRDefault="00967E73" w:rsidP="009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insipid    rousing   exciting</w:t>
            </w:r>
            <w:r w:rsidR="009B4EDA">
              <w:rPr>
                <w:sz w:val="28"/>
                <w:szCs w:val="28"/>
              </w:rPr>
              <w:t xml:space="preserve">    formal     informal     intimate         sombre   playful</w:t>
            </w:r>
          </w:p>
          <w:p w:rsidR="009B4EDA" w:rsidRPr="00100EBB" w:rsidRDefault="009B4EDA" w:rsidP="009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ironic    condescending</w:t>
            </w:r>
          </w:p>
        </w:tc>
      </w:tr>
    </w:tbl>
    <w:p w:rsidR="00977FF9" w:rsidRDefault="00977FF9"/>
    <w:p w:rsidR="00F31E41" w:rsidRPr="00977FF9" w:rsidRDefault="00977FF9" w:rsidP="00F31E41">
      <w:pPr>
        <w:rPr>
          <w:b/>
        </w:rPr>
      </w:pPr>
      <w:proofErr w:type="gramStart"/>
      <w:r>
        <w:rPr>
          <w:b/>
        </w:rPr>
        <w:t xml:space="preserve">Mood    </w:t>
      </w:r>
      <w:r w:rsidR="009B4EDA" w:rsidRPr="009B4EDA">
        <w:t>A state of mind in which one feeling, emotion, or range of sensibility has ascendancy</w:t>
      </w:r>
      <w:r w:rsidR="009B4EDA">
        <w:t>.</w:t>
      </w:r>
      <w:proofErr w:type="gramEnd"/>
      <w:r w:rsidR="009B4EDA">
        <w:t xml:space="preserve">  </w:t>
      </w:r>
      <w:proofErr w:type="gramStart"/>
      <w:r w:rsidR="009B4EDA">
        <w:t>The emotional or emotional-intellectual attitude.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1E41" w:rsidTr="009B4EDA">
        <w:tc>
          <w:tcPr>
            <w:tcW w:w="9576" w:type="dxa"/>
          </w:tcPr>
          <w:p w:rsidR="00F31E41" w:rsidRDefault="00F31E41" w:rsidP="009B4EDA">
            <w:pPr>
              <w:rPr>
                <w:sz w:val="28"/>
                <w:szCs w:val="28"/>
              </w:rPr>
            </w:pPr>
            <w:r w:rsidRPr="0028249E">
              <w:rPr>
                <w:sz w:val="28"/>
                <w:szCs w:val="28"/>
              </w:rPr>
              <w:t>apprehensive     desolate     disappointed     disheartened     empathetic     empowered     engaged</w:t>
            </w:r>
            <w:r>
              <w:rPr>
                <w:sz w:val="28"/>
                <w:szCs w:val="28"/>
              </w:rPr>
              <w:t xml:space="preserve">     </w:t>
            </w:r>
            <w:r w:rsidRPr="0028249E">
              <w:rPr>
                <w:sz w:val="28"/>
                <w:szCs w:val="28"/>
              </w:rPr>
              <w:t>fascinated     frustrated     intrigued     mournful     optimistic     sentimental     solemn     suspicious</w:t>
            </w:r>
            <w:r>
              <w:rPr>
                <w:sz w:val="28"/>
                <w:szCs w:val="28"/>
              </w:rPr>
              <w:t xml:space="preserve">     </w:t>
            </w:r>
            <w:r w:rsidRPr="0028249E">
              <w:rPr>
                <w:sz w:val="28"/>
                <w:szCs w:val="28"/>
              </w:rPr>
              <w:t>tough     uplifted</w:t>
            </w:r>
            <w:r w:rsidR="00967E73">
              <w:rPr>
                <w:sz w:val="28"/>
                <w:szCs w:val="28"/>
              </w:rPr>
              <w:t xml:space="preserve">   dangerous</w:t>
            </w:r>
          </w:p>
          <w:p w:rsidR="00967E73" w:rsidRPr="0028249E" w:rsidRDefault="00967E73" w:rsidP="009B4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chaotic   relaxed   funereal     gloomy     dank    sordid    odious     revolted</w:t>
            </w:r>
          </w:p>
        </w:tc>
      </w:tr>
    </w:tbl>
    <w:p w:rsidR="00F31E41" w:rsidRDefault="00F31E41"/>
    <w:p w:rsidR="009B4EDA" w:rsidRPr="00977FF9" w:rsidRDefault="00977FF9" w:rsidP="009B4E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Atmosphere     </w:t>
      </w:r>
      <w:proofErr w:type="spellStart"/>
      <w:r w:rsidR="009B4EDA" w:rsidRPr="009B4EDA">
        <w:rPr>
          <w:sz w:val="24"/>
          <w:szCs w:val="24"/>
        </w:rPr>
        <w:t>Atmosphere</w:t>
      </w:r>
      <w:proofErr w:type="spellEnd"/>
      <w:r w:rsidR="009B4EDA" w:rsidRPr="009B4EDA">
        <w:rPr>
          <w:sz w:val="24"/>
          <w:szCs w:val="24"/>
        </w:rPr>
        <w:t xml:space="preserve"> is the prevailing tone or mood of a literary work, particularly – but not exclusively – when mood is established in part by setting, landscape, or environment.  It not simply </w:t>
      </w:r>
      <w:proofErr w:type="gramStart"/>
      <w:r w:rsidR="009B4EDA" w:rsidRPr="009B4EDA">
        <w:rPr>
          <w:sz w:val="24"/>
          <w:szCs w:val="24"/>
        </w:rPr>
        <w:t>setting,</w:t>
      </w:r>
      <w:proofErr w:type="gramEnd"/>
      <w:r w:rsidR="009B4EDA" w:rsidRPr="009B4EDA">
        <w:rPr>
          <w:sz w:val="24"/>
          <w:szCs w:val="24"/>
        </w:rPr>
        <w:t xml:space="preserve"> but rather an emotional aura that helps to establish the reader’s expectations and attitudes.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EDA" w:rsidTr="009B4EDA">
        <w:tc>
          <w:tcPr>
            <w:tcW w:w="9576" w:type="dxa"/>
          </w:tcPr>
          <w:p w:rsidR="009B4EDA" w:rsidRPr="009B4EDA" w:rsidRDefault="009B4EDA" w:rsidP="009B4EDA">
            <w:pPr>
              <w:rPr>
                <w:sz w:val="28"/>
                <w:szCs w:val="28"/>
              </w:rPr>
            </w:pPr>
            <w:r w:rsidRPr="009B4EDA">
              <w:rPr>
                <w:sz w:val="28"/>
                <w:szCs w:val="28"/>
              </w:rPr>
              <w:t>Sombre          brooding          sinister     unsettled     fatalistic      pa</w:t>
            </w:r>
            <w:r w:rsidR="00977FF9">
              <w:rPr>
                <w:sz w:val="28"/>
                <w:szCs w:val="28"/>
              </w:rPr>
              <w:t>thos-filled (or pathetic)    Stultifying     unb</w:t>
            </w:r>
            <w:r w:rsidRPr="009B4EDA">
              <w:rPr>
                <w:sz w:val="28"/>
                <w:szCs w:val="28"/>
              </w:rPr>
              <w:t>earable     grim     festive   jovial   merry  light-hearted     cheerless  dreary gloomy   dismal   drab   murky   sombre   uninviting        agitated     anxious     imposing     overwhelming</w:t>
            </w:r>
          </w:p>
          <w:p w:rsidR="009B4EDA" w:rsidRPr="009B4EDA" w:rsidRDefault="009B4EDA" w:rsidP="009B4EDA">
            <w:pPr>
              <w:rPr>
                <w:sz w:val="28"/>
                <w:szCs w:val="28"/>
              </w:rPr>
            </w:pPr>
            <w:r w:rsidRPr="009B4EDA">
              <w:rPr>
                <w:sz w:val="28"/>
                <w:szCs w:val="28"/>
              </w:rPr>
              <w:t xml:space="preserve">Nurturing     joyful      melancholy     fiery     lively   animated  intense     suspenseful     heated      chilling     chilly    frigid     glacial     icy           busy     calm  peaceful    placid     serene </w:t>
            </w:r>
            <w:r w:rsidR="00977FF9">
              <w:rPr>
                <w:sz w:val="28"/>
                <w:szCs w:val="28"/>
              </w:rPr>
              <w:t xml:space="preserve">    tranquil     becalmed   hypnot</w:t>
            </w:r>
            <w:r w:rsidRPr="009B4EDA">
              <w:rPr>
                <w:sz w:val="28"/>
                <w:szCs w:val="28"/>
              </w:rPr>
              <w:t xml:space="preserve">ic      billowy     surging     bleak   arid    cheerless     desolate     exhausted     unproductive     doleful     glum     </w:t>
            </w:r>
          </w:p>
        </w:tc>
      </w:tr>
    </w:tbl>
    <w:p w:rsidR="009B4EDA" w:rsidRPr="009B4EDA" w:rsidRDefault="009B4EDA" w:rsidP="009B4EDA">
      <w:pPr>
        <w:rPr>
          <w:sz w:val="28"/>
          <w:szCs w:val="28"/>
        </w:rPr>
      </w:pPr>
    </w:p>
    <w:p w:rsidR="009B4EDA" w:rsidRDefault="00977FF9">
      <w:r>
        <w:t>Source:  A Handbook to Literature (</w:t>
      </w:r>
      <w:proofErr w:type="spellStart"/>
      <w:r>
        <w:t>Twelth</w:t>
      </w:r>
      <w:proofErr w:type="spellEnd"/>
      <w:r>
        <w:t xml:space="preserve"> Edition).  New York:  Macmillan Publishing.  2005</w:t>
      </w:r>
    </w:p>
    <w:sectPr w:rsidR="009B4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41"/>
    <w:rsid w:val="003762CA"/>
    <w:rsid w:val="00967E73"/>
    <w:rsid w:val="00977FF9"/>
    <w:rsid w:val="009B4EDA"/>
    <w:rsid w:val="00B84266"/>
    <w:rsid w:val="00F31E41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B4E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B4E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Peel District School Board</cp:lastModifiedBy>
  <cp:revision>2</cp:revision>
  <dcterms:created xsi:type="dcterms:W3CDTF">2014-02-27T16:27:00Z</dcterms:created>
  <dcterms:modified xsi:type="dcterms:W3CDTF">2014-02-27T16:27:00Z</dcterms:modified>
</cp:coreProperties>
</file>